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BE4" w:rsidRPr="009D2BE4" w:rsidRDefault="009D2BE4" w:rsidP="00990C9B">
      <w:pPr>
        <w:spacing w:after="0" w:line="360" w:lineRule="auto"/>
        <w:contextualSpacing/>
        <w:rPr>
          <w:rFonts w:ascii="Times New Roman" w:eastAsia="Arial" w:hAnsi="Times New Roman" w:cs="Times New Roman"/>
          <w:color w:val="1B1B1B"/>
          <w:sz w:val="24"/>
          <w:szCs w:val="24"/>
        </w:rPr>
      </w:pPr>
    </w:p>
    <w:p w:rsidR="009D2BE4" w:rsidRPr="009D2BE4" w:rsidRDefault="009D2BE4" w:rsidP="00990C9B">
      <w:pPr>
        <w:spacing w:after="0" w:line="360" w:lineRule="auto"/>
        <w:contextualSpacing/>
        <w:rPr>
          <w:rFonts w:ascii="Times New Roman" w:eastAsia="Arial" w:hAnsi="Times New Roman" w:cs="Times New Roman"/>
          <w:color w:val="1B1B1B"/>
          <w:sz w:val="24"/>
          <w:szCs w:val="24"/>
        </w:rPr>
      </w:pPr>
    </w:p>
    <w:p w:rsidR="009D2BE4" w:rsidRPr="009D2BE4" w:rsidRDefault="009D2BE4" w:rsidP="00990C9B">
      <w:pPr>
        <w:spacing w:after="0" w:line="360" w:lineRule="auto"/>
        <w:contextualSpacing/>
        <w:rPr>
          <w:rFonts w:ascii="Times New Roman" w:eastAsia="Arial" w:hAnsi="Times New Roman" w:cs="Times New Roman"/>
          <w:color w:val="1B1B1B"/>
          <w:sz w:val="24"/>
          <w:szCs w:val="24"/>
        </w:rPr>
      </w:pPr>
    </w:p>
    <w:p w:rsidR="009D2BE4" w:rsidRPr="009D2BE4" w:rsidRDefault="009D2BE4" w:rsidP="00990C9B">
      <w:pPr>
        <w:spacing w:after="0" w:line="360" w:lineRule="auto"/>
        <w:contextualSpacing/>
        <w:rPr>
          <w:rFonts w:ascii="Times New Roman" w:eastAsia="Arial" w:hAnsi="Times New Roman" w:cs="Times New Roman"/>
          <w:color w:val="1B1B1B"/>
          <w:sz w:val="24"/>
          <w:szCs w:val="24"/>
        </w:rPr>
      </w:pPr>
    </w:p>
    <w:p w:rsidR="009D2BE4" w:rsidRPr="009D2BE4" w:rsidRDefault="009D2BE4" w:rsidP="00990C9B">
      <w:pPr>
        <w:spacing w:after="0" w:line="360" w:lineRule="auto"/>
        <w:contextualSpacing/>
        <w:rPr>
          <w:rFonts w:ascii="Times New Roman" w:eastAsia="Arial" w:hAnsi="Times New Roman" w:cs="Times New Roman"/>
          <w:color w:val="1B1B1B"/>
          <w:sz w:val="24"/>
          <w:szCs w:val="24"/>
        </w:rPr>
      </w:pPr>
    </w:p>
    <w:p w:rsidR="009D2BE4" w:rsidRPr="009D2BE4" w:rsidRDefault="009D2BE4" w:rsidP="00990C9B">
      <w:pPr>
        <w:spacing w:after="0" w:line="360" w:lineRule="auto"/>
        <w:contextualSpacing/>
        <w:rPr>
          <w:rFonts w:ascii="Times New Roman" w:eastAsia="Arial" w:hAnsi="Times New Roman" w:cs="Times New Roman"/>
          <w:color w:val="1B1B1B"/>
          <w:sz w:val="24"/>
          <w:szCs w:val="24"/>
        </w:rPr>
      </w:pPr>
    </w:p>
    <w:p w:rsidR="009D2BE4" w:rsidRPr="009D2BE4" w:rsidRDefault="009D2BE4" w:rsidP="00990C9B">
      <w:pPr>
        <w:spacing w:after="0" w:line="360" w:lineRule="auto"/>
        <w:contextualSpacing/>
        <w:rPr>
          <w:rFonts w:ascii="Times New Roman" w:eastAsia="Arial" w:hAnsi="Times New Roman" w:cs="Times New Roman"/>
          <w:color w:val="1B1B1B"/>
          <w:sz w:val="24"/>
          <w:szCs w:val="24"/>
        </w:rPr>
      </w:pPr>
    </w:p>
    <w:p w:rsidR="009D2BE4" w:rsidRPr="009D2BE4" w:rsidRDefault="009D2BE4" w:rsidP="00990C9B">
      <w:pPr>
        <w:spacing w:after="0" w:line="360" w:lineRule="auto"/>
        <w:contextualSpacing/>
        <w:rPr>
          <w:rFonts w:ascii="Times New Roman" w:eastAsia="Arial" w:hAnsi="Times New Roman" w:cs="Times New Roman"/>
          <w:color w:val="1B1B1B"/>
          <w:sz w:val="24"/>
          <w:szCs w:val="24"/>
        </w:rPr>
      </w:pPr>
    </w:p>
    <w:p w:rsidR="009D2BE4" w:rsidRPr="009D2BE4" w:rsidRDefault="009D2BE4" w:rsidP="00990C9B">
      <w:pPr>
        <w:spacing w:after="0" w:line="360" w:lineRule="auto"/>
        <w:contextualSpacing/>
        <w:jc w:val="center"/>
        <w:rPr>
          <w:rFonts w:ascii="Times New Roman" w:eastAsia="Arial" w:hAnsi="Times New Roman" w:cs="Times New Roman"/>
          <w:color w:val="1B1B1B"/>
          <w:sz w:val="24"/>
          <w:szCs w:val="24"/>
        </w:rPr>
      </w:pPr>
      <w:bookmarkStart w:id="0" w:name="_GoBack"/>
      <w:r w:rsidRPr="009D2BE4">
        <w:rPr>
          <w:rFonts w:ascii="Times New Roman" w:eastAsia="Arial" w:hAnsi="Times New Roman" w:cs="Times New Roman"/>
          <w:color w:val="1B1B1B"/>
          <w:sz w:val="24"/>
          <w:szCs w:val="24"/>
        </w:rPr>
        <w:t>Identity Issue of Adoptees</w:t>
      </w:r>
    </w:p>
    <w:bookmarkEnd w:id="0"/>
    <w:p w:rsidR="009D2BE4" w:rsidRPr="009D2BE4" w:rsidRDefault="009D2BE4" w:rsidP="00990C9B">
      <w:pPr>
        <w:spacing w:after="0" w:line="360" w:lineRule="auto"/>
        <w:contextualSpacing/>
        <w:jc w:val="center"/>
        <w:rPr>
          <w:rFonts w:ascii="Times New Roman" w:eastAsia="Arial" w:hAnsi="Times New Roman" w:cs="Times New Roman"/>
          <w:color w:val="1B1B1B"/>
          <w:sz w:val="24"/>
          <w:szCs w:val="24"/>
        </w:rPr>
      </w:pPr>
      <w:r w:rsidRPr="009D2BE4">
        <w:rPr>
          <w:rFonts w:ascii="Times New Roman" w:eastAsia="Arial" w:hAnsi="Times New Roman" w:cs="Times New Roman"/>
          <w:color w:val="1B1B1B"/>
          <w:sz w:val="24"/>
          <w:szCs w:val="24"/>
        </w:rPr>
        <w:t>Name</w:t>
      </w:r>
    </w:p>
    <w:p w:rsidR="009D2BE4" w:rsidRPr="009D2BE4" w:rsidRDefault="009D2BE4" w:rsidP="00990C9B">
      <w:pPr>
        <w:spacing w:after="0" w:line="360" w:lineRule="auto"/>
        <w:contextualSpacing/>
        <w:jc w:val="center"/>
        <w:rPr>
          <w:rFonts w:ascii="Times New Roman" w:eastAsia="Arial" w:hAnsi="Times New Roman" w:cs="Times New Roman"/>
          <w:color w:val="1B1B1B"/>
          <w:sz w:val="24"/>
          <w:szCs w:val="24"/>
        </w:rPr>
      </w:pPr>
      <w:r w:rsidRPr="009D2BE4">
        <w:rPr>
          <w:rFonts w:ascii="Times New Roman" w:eastAsia="Arial" w:hAnsi="Times New Roman" w:cs="Times New Roman"/>
          <w:color w:val="1B1B1B"/>
          <w:sz w:val="24"/>
          <w:szCs w:val="24"/>
        </w:rPr>
        <w:t>Institution of Affiliation </w:t>
      </w:r>
    </w:p>
    <w:p w:rsidR="00B861D6" w:rsidRDefault="00B861D6" w:rsidP="00990C9B">
      <w:pPr>
        <w:spacing w:after="0" w:line="360" w:lineRule="auto"/>
        <w:contextualSpacing/>
        <w:rPr>
          <w:rFonts w:ascii="Times New Roman" w:eastAsia="Arial" w:hAnsi="Times New Roman" w:cs="Times New Roman"/>
          <w:color w:val="1B1B1B"/>
          <w:sz w:val="24"/>
          <w:szCs w:val="24"/>
        </w:rPr>
      </w:pPr>
    </w:p>
    <w:p w:rsidR="00B861D6" w:rsidRDefault="00B861D6" w:rsidP="00990C9B">
      <w:pPr>
        <w:spacing w:after="0" w:line="360" w:lineRule="auto"/>
        <w:contextualSpacing/>
        <w:rPr>
          <w:rFonts w:ascii="Times New Roman" w:eastAsia="Arial" w:hAnsi="Times New Roman" w:cs="Times New Roman"/>
          <w:color w:val="1B1B1B"/>
          <w:sz w:val="24"/>
          <w:szCs w:val="24"/>
        </w:rPr>
      </w:pPr>
    </w:p>
    <w:p w:rsidR="00B861D6" w:rsidRDefault="00B861D6" w:rsidP="00990C9B">
      <w:pPr>
        <w:spacing w:after="0" w:line="360" w:lineRule="auto"/>
        <w:contextualSpacing/>
        <w:rPr>
          <w:rFonts w:ascii="Times New Roman" w:eastAsia="Arial" w:hAnsi="Times New Roman" w:cs="Times New Roman"/>
          <w:color w:val="1B1B1B"/>
          <w:sz w:val="24"/>
          <w:szCs w:val="24"/>
        </w:rPr>
      </w:pPr>
    </w:p>
    <w:p w:rsidR="00B861D6" w:rsidRDefault="00B861D6" w:rsidP="00990C9B">
      <w:pPr>
        <w:spacing w:after="0" w:line="360" w:lineRule="auto"/>
        <w:contextualSpacing/>
        <w:rPr>
          <w:rFonts w:ascii="Times New Roman" w:eastAsia="Arial" w:hAnsi="Times New Roman" w:cs="Times New Roman"/>
          <w:color w:val="1B1B1B"/>
          <w:sz w:val="24"/>
          <w:szCs w:val="24"/>
        </w:rPr>
      </w:pPr>
    </w:p>
    <w:p w:rsidR="00B861D6" w:rsidRDefault="00B861D6" w:rsidP="00990C9B">
      <w:pPr>
        <w:spacing w:after="0" w:line="360" w:lineRule="auto"/>
        <w:contextualSpacing/>
        <w:rPr>
          <w:rFonts w:ascii="Times New Roman" w:eastAsia="Arial" w:hAnsi="Times New Roman" w:cs="Times New Roman"/>
          <w:color w:val="1B1B1B"/>
          <w:sz w:val="24"/>
          <w:szCs w:val="24"/>
        </w:rPr>
      </w:pPr>
    </w:p>
    <w:p w:rsidR="00B861D6" w:rsidRDefault="00B861D6" w:rsidP="00990C9B">
      <w:pPr>
        <w:spacing w:after="0" w:line="360" w:lineRule="auto"/>
        <w:contextualSpacing/>
        <w:rPr>
          <w:rFonts w:ascii="Times New Roman" w:eastAsia="Arial" w:hAnsi="Times New Roman" w:cs="Times New Roman"/>
          <w:color w:val="1B1B1B"/>
          <w:sz w:val="24"/>
          <w:szCs w:val="24"/>
        </w:rPr>
      </w:pPr>
    </w:p>
    <w:p w:rsidR="00B861D6" w:rsidRDefault="00B861D6" w:rsidP="00990C9B">
      <w:pPr>
        <w:spacing w:after="0" w:line="360" w:lineRule="auto"/>
        <w:contextualSpacing/>
        <w:rPr>
          <w:rFonts w:ascii="Times New Roman" w:eastAsia="Arial" w:hAnsi="Times New Roman" w:cs="Times New Roman"/>
          <w:color w:val="1B1B1B"/>
          <w:sz w:val="24"/>
          <w:szCs w:val="24"/>
        </w:rPr>
      </w:pPr>
    </w:p>
    <w:p w:rsidR="00B861D6" w:rsidRDefault="00B861D6" w:rsidP="00990C9B">
      <w:pPr>
        <w:spacing w:after="0" w:line="360" w:lineRule="auto"/>
        <w:contextualSpacing/>
        <w:rPr>
          <w:rFonts w:ascii="Times New Roman" w:eastAsia="Arial" w:hAnsi="Times New Roman" w:cs="Times New Roman"/>
          <w:color w:val="1B1B1B"/>
          <w:sz w:val="24"/>
          <w:szCs w:val="24"/>
        </w:rPr>
      </w:pPr>
    </w:p>
    <w:p w:rsidR="00B861D6" w:rsidRDefault="00B861D6" w:rsidP="00990C9B">
      <w:pPr>
        <w:spacing w:after="0" w:line="360" w:lineRule="auto"/>
        <w:contextualSpacing/>
        <w:rPr>
          <w:rFonts w:ascii="Times New Roman" w:eastAsia="Arial" w:hAnsi="Times New Roman" w:cs="Times New Roman"/>
          <w:color w:val="1B1B1B"/>
          <w:sz w:val="24"/>
          <w:szCs w:val="24"/>
        </w:rPr>
      </w:pPr>
    </w:p>
    <w:p w:rsidR="00B861D6" w:rsidRDefault="00B861D6" w:rsidP="00990C9B">
      <w:pPr>
        <w:spacing w:after="0" w:line="360" w:lineRule="auto"/>
        <w:contextualSpacing/>
        <w:rPr>
          <w:rFonts w:ascii="Times New Roman" w:eastAsia="Arial" w:hAnsi="Times New Roman" w:cs="Times New Roman"/>
          <w:color w:val="1B1B1B"/>
          <w:sz w:val="24"/>
          <w:szCs w:val="24"/>
        </w:rPr>
      </w:pPr>
    </w:p>
    <w:p w:rsidR="00B861D6" w:rsidRDefault="00B861D6" w:rsidP="00990C9B">
      <w:pPr>
        <w:spacing w:after="0" w:line="360" w:lineRule="auto"/>
        <w:contextualSpacing/>
        <w:rPr>
          <w:rFonts w:ascii="Times New Roman" w:eastAsia="Arial" w:hAnsi="Times New Roman" w:cs="Times New Roman"/>
          <w:color w:val="1B1B1B"/>
          <w:sz w:val="24"/>
          <w:szCs w:val="24"/>
        </w:rPr>
      </w:pPr>
    </w:p>
    <w:p w:rsidR="00B861D6" w:rsidRDefault="00B861D6" w:rsidP="00990C9B">
      <w:pPr>
        <w:spacing w:after="0" w:line="360" w:lineRule="auto"/>
        <w:contextualSpacing/>
        <w:rPr>
          <w:rFonts w:ascii="Times New Roman" w:eastAsia="Arial" w:hAnsi="Times New Roman" w:cs="Times New Roman"/>
          <w:color w:val="1B1B1B"/>
          <w:sz w:val="24"/>
          <w:szCs w:val="24"/>
        </w:rPr>
      </w:pPr>
    </w:p>
    <w:p w:rsidR="00B861D6" w:rsidRDefault="00B861D6" w:rsidP="00990C9B">
      <w:pPr>
        <w:spacing w:after="0" w:line="360" w:lineRule="auto"/>
        <w:contextualSpacing/>
        <w:rPr>
          <w:rFonts w:ascii="Times New Roman" w:eastAsia="Arial" w:hAnsi="Times New Roman" w:cs="Times New Roman"/>
          <w:color w:val="1B1B1B"/>
          <w:sz w:val="24"/>
          <w:szCs w:val="24"/>
        </w:rPr>
      </w:pPr>
    </w:p>
    <w:p w:rsidR="00B861D6" w:rsidRDefault="00B861D6" w:rsidP="00990C9B">
      <w:pPr>
        <w:spacing w:after="0" w:line="360" w:lineRule="auto"/>
        <w:contextualSpacing/>
        <w:rPr>
          <w:rFonts w:ascii="Times New Roman" w:eastAsia="Arial" w:hAnsi="Times New Roman" w:cs="Times New Roman"/>
          <w:color w:val="1B1B1B"/>
          <w:sz w:val="24"/>
          <w:szCs w:val="24"/>
        </w:rPr>
      </w:pPr>
    </w:p>
    <w:p w:rsidR="00B861D6" w:rsidRDefault="00B861D6" w:rsidP="00990C9B">
      <w:pPr>
        <w:spacing w:after="0" w:line="360" w:lineRule="auto"/>
        <w:contextualSpacing/>
        <w:rPr>
          <w:rFonts w:ascii="Times New Roman" w:eastAsia="Arial" w:hAnsi="Times New Roman" w:cs="Times New Roman"/>
          <w:color w:val="1B1B1B"/>
          <w:sz w:val="24"/>
          <w:szCs w:val="24"/>
        </w:rPr>
      </w:pPr>
    </w:p>
    <w:p w:rsidR="00B861D6" w:rsidRDefault="00B861D6" w:rsidP="00990C9B">
      <w:pPr>
        <w:spacing w:after="0" w:line="360" w:lineRule="auto"/>
        <w:contextualSpacing/>
        <w:rPr>
          <w:rFonts w:ascii="Times New Roman" w:eastAsia="Arial" w:hAnsi="Times New Roman" w:cs="Times New Roman"/>
          <w:color w:val="1B1B1B"/>
          <w:sz w:val="24"/>
          <w:szCs w:val="24"/>
        </w:rPr>
      </w:pPr>
    </w:p>
    <w:p w:rsidR="00990C9B" w:rsidRDefault="00990C9B">
      <w:pPr>
        <w:rPr>
          <w:rFonts w:ascii="Times New Roman" w:eastAsia="Arial" w:hAnsi="Times New Roman" w:cs="Times New Roman"/>
          <w:b/>
          <w:color w:val="1B1B1B"/>
          <w:sz w:val="24"/>
          <w:szCs w:val="24"/>
        </w:rPr>
      </w:pPr>
      <w:r>
        <w:rPr>
          <w:rFonts w:ascii="Times New Roman" w:eastAsia="Arial" w:hAnsi="Times New Roman" w:cs="Times New Roman"/>
          <w:b/>
          <w:color w:val="1B1B1B"/>
          <w:sz w:val="24"/>
          <w:szCs w:val="24"/>
        </w:rPr>
        <w:br w:type="page"/>
      </w:r>
    </w:p>
    <w:p w:rsidR="009D2BE4" w:rsidRPr="007A5EFB" w:rsidRDefault="009D2BE4" w:rsidP="00990C9B">
      <w:pPr>
        <w:spacing w:after="0" w:line="360" w:lineRule="auto"/>
        <w:contextualSpacing/>
        <w:jc w:val="center"/>
        <w:rPr>
          <w:rFonts w:ascii="Times New Roman" w:eastAsia="Arial" w:hAnsi="Times New Roman" w:cs="Times New Roman"/>
          <w:b/>
          <w:color w:val="1B1B1B"/>
          <w:sz w:val="24"/>
          <w:szCs w:val="24"/>
        </w:rPr>
      </w:pPr>
      <w:r w:rsidRPr="007A5EFB">
        <w:rPr>
          <w:rFonts w:ascii="Times New Roman" w:eastAsia="Arial" w:hAnsi="Times New Roman" w:cs="Times New Roman"/>
          <w:b/>
          <w:color w:val="1B1B1B"/>
          <w:sz w:val="24"/>
          <w:szCs w:val="24"/>
        </w:rPr>
        <w:lastRenderedPageBreak/>
        <w:t>Identity Issue of Adoptees</w:t>
      </w:r>
    </w:p>
    <w:p w:rsidR="00B861D6" w:rsidRPr="007A5EFB" w:rsidRDefault="009D2BE4" w:rsidP="00990C9B">
      <w:pPr>
        <w:spacing w:after="0" w:line="360" w:lineRule="auto"/>
        <w:contextualSpacing/>
        <w:rPr>
          <w:rFonts w:ascii="Times New Roman" w:eastAsia="Arial" w:hAnsi="Times New Roman" w:cs="Times New Roman"/>
          <w:b/>
          <w:color w:val="1B1B1B"/>
          <w:sz w:val="24"/>
          <w:szCs w:val="24"/>
        </w:rPr>
      </w:pPr>
      <w:r w:rsidRPr="007A5EFB">
        <w:rPr>
          <w:rFonts w:ascii="Times New Roman" w:eastAsia="Arial" w:hAnsi="Times New Roman" w:cs="Times New Roman"/>
          <w:b/>
          <w:color w:val="1B1B1B"/>
          <w:sz w:val="24"/>
          <w:szCs w:val="24"/>
        </w:rPr>
        <w:t>Abstract</w:t>
      </w:r>
    </w:p>
    <w:p w:rsidR="009D2BE4" w:rsidRPr="009D2BE4" w:rsidRDefault="009D2BE4" w:rsidP="00990C9B">
      <w:pPr>
        <w:spacing w:after="0" w:line="360" w:lineRule="auto"/>
        <w:contextualSpacing/>
        <w:rPr>
          <w:rFonts w:ascii="Times New Roman" w:eastAsia="Arial" w:hAnsi="Times New Roman" w:cs="Times New Roman"/>
          <w:color w:val="1B1B1B"/>
          <w:sz w:val="24"/>
          <w:szCs w:val="24"/>
        </w:rPr>
      </w:pPr>
      <w:r w:rsidRPr="009D2BE4">
        <w:rPr>
          <w:rFonts w:ascii="Times New Roman" w:eastAsia="Arial" w:hAnsi="Times New Roman" w:cs="Times New Roman"/>
          <w:color w:val="1B1B1B"/>
          <w:sz w:val="24"/>
          <w:szCs w:val="24"/>
        </w:rPr>
        <w:t>Being an adoptee brings with it challenges of identity development. Sometimes once the adoptee knows his/her birth parents, issues might arise regarding being split on where he/she belongs. Psychologists agree that many people find it challenging, developing a consistent and unique character.  With this being the definition of identity, adoptees find even much harder. This is depicted in their elevated predisposition to stress and psychological issues as they deal with pressures both from the interior and from society; people in their social circle see their differences and seek an explanation. They also find it hard developing psychosexually, and this disrupts their capability for intimacy and attachment, among other meaningful social relationships. As a result, they are unable to integrate into their families and societies fully; their identity is in crisis, and they seek an escape route.</w:t>
      </w:r>
    </w:p>
    <w:p w:rsidR="009D2BE4" w:rsidRPr="007A5EFB" w:rsidRDefault="009D2BE4" w:rsidP="00990C9B">
      <w:pPr>
        <w:spacing w:after="0" w:line="360" w:lineRule="auto"/>
        <w:contextualSpacing/>
        <w:jc w:val="center"/>
        <w:rPr>
          <w:rFonts w:ascii="Times New Roman" w:eastAsia="Arial" w:hAnsi="Times New Roman" w:cs="Times New Roman"/>
          <w:b/>
          <w:color w:val="1B1B1B"/>
          <w:sz w:val="24"/>
          <w:szCs w:val="24"/>
        </w:rPr>
      </w:pPr>
      <w:r w:rsidRPr="007A5EFB">
        <w:rPr>
          <w:rFonts w:ascii="Times New Roman" w:eastAsia="Arial" w:hAnsi="Times New Roman" w:cs="Times New Roman"/>
          <w:b/>
          <w:color w:val="1B1B1B"/>
          <w:sz w:val="24"/>
          <w:szCs w:val="24"/>
        </w:rPr>
        <w:t>Introduction</w:t>
      </w:r>
    </w:p>
    <w:p w:rsidR="009D2BE4" w:rsidRPr="009D2BE4" w:rsidRDefault="009D2BE4" w:rsidP="00990C9B">
      <w:pPr>
        <w:spacing w:after="0" w:line="360" w:lineRule="auto"/>
        <w:ind w:firstLine="720"/>
        <w:contextualSpacing/>
        <w:rPr>
          <w:rFonts w:ascii="Times New Roman" w:eastAsia="Arial" w:hAnsi="Times New Roman" w:cs="Times New Roman"/>
          <w:color w:val="1B1B1B"/>
          <w:sz w:val="24"/>
          <w:szCs w:val="24"/>
        </w:rPr>
      </w:pPr>
      <w:r w:rsidRPr="009D2BE4">
        <w:rPr>
          <w:rFonts w:ascii="Times New Roman" w:eastAsia="Arial" w:hAnsi="Times New Roman" w:cs="Times New Roman"/>
          <w:color w:val="1B1B1B"/>
          <w:sz w:val="24"/>
          <w:szCs w:val="24"/>
        </w:rPr>
        <w:t>Identity is a crucial facet in the life of a human being. Every individual has an in-built need to know who he/she is. The formation of identity is a process that occurs as one progress through childhood, adolescence, and continues to develop throughout life. Through identity, people can know what is unique and consistent about them partly by where they feel like they fit within the environment of family and peers. While each must develop an identity in his/her life, adoptees find it challenging. They are unable to form healthy self-identity or take long to develop it. Most of the times, they are split between their adoptive and birth families and feel different from their peers who were raised by their biological parents. As a social phenomenon, adoption has been an epicenter of emotional conflict and controversy, and vested interested groups have subjected it to prejudice. While the development of identity for individuals raised by their biological families, especially during the period of adolescence, is a challenging process, it becomes more complicated for adoptees’ owing to the fact their ancestry is unknown. Therefore, adoptees face significant challenges in their identity development.</w:t>
      </w:r>
    </w:p>
    <w:p w:rsidR="009D2BE4" w:rsidRPr="009D2BE4" w:rsidRDefault="009D2BE4" w:rsidP="00990C9B">
      <w:pPr>
        <w:spacing w:after="0" w:line="360" w:lineRule="auto"/>
        <w:ind w:firstLine="720"/>
        <w:contextualSpacing/>
        <w:rPr>
          <w:rFonts w:ascii="Times New Roman" w:eastAsia="Arial" w:hAnsi="Times New Roman" w:cs="Times New Roman"/>
          <w:color w:val="1B1B1B"/>
          <w:sz w:val="24"/>
          <w:szCs w:val="24"/>
        </w:rPr>
      </w:pPr>
      <w:r w:rsidRPr="009D2BE4">
        <w:rPr>
          <w:rFonts w:ascii="Times New Roman" w:eastAsia="Arial" w:hAnsi="Times New Roman" w:cs="Times New Roman"/>
          <w:color w:val="1B1B1B"/>
          <w:sz w:val="24"/>
          <w:szCs w:val="24"/>
        </w:rPr>
        <w:t xml:space="preserve">In their confusion about </w:t>
      </w:r>
      <w:proofErr w:type="gramStart"/>
      <w:r w:rsidRPr="009D2BE4">
        <w:rPr>
          <w:rFonts w:ascii="Times New Roman" w:eastAsia="Arial" w:hAnsi="Times New Roman" w:cs="Times New Roman"/>
          <w:color w:val="1B1B1B"/>
          <w:sz w:val="24"/>
          <w:szCs w:val="24"/>
        </w:rPr>
        <w:t>who</w:t>
      </w:r>
      <w:proofErr w:type="gramEnd"/>
      <w:r w:rsidRPr="009D2BE4">
        <w:rPr>
          <w:rFonts w:ascii="Times New Roman" w:eastAsia="Arial" w:hAnsi="Times New Roman" w:cs="Times New Roman"/>
          <w:color w:val="1B1B1B"/>
          <w:sz w:val="24"/>
          <w:szCs w:val="24"/>
        </w:rPr>
        <w:t xml:space="preserve"> they are, adoptees become vulnerable to stress, which is often followed by psychological problems. For Chung, she knew she was different, a fact that caused distress in her. In her kindergarten class, all her classmates were white except her and were fascinated by her appearance to the point of asking her if she was black, yet she did not have black hair. This made her start feeling the confusion and the identity crisis, yet she was only five years at the time. In first grade when she brought a portrait of her parents to school, she could see that all the classmates were perplexed by the difference, which was distinct rather than being subtle while they asked her whether those were her parents. That was the beginning of a life of psychological trauma in which she had to explain to everyone she interacted with the reason she looked different (Chung, 2018 p. 13). A report from the National Adoption Centre indicated that at least 52 percent of adoptees in the U.S. exhibit attachment disorder symptoms. The age of adoption also matters with those adopted early in life demonstrated the ease of adjustment while those who are adopted when old exhibiting problems of maladjustment (Sharma, </w:t>
      </w:r>
      <w:proofErr w:type="spellStart"/>
      <w:r w:rsidRPr="009D2BE4">
        <w:rPr>
          <w:rFonts w:ascii="Times New Roman" w:eastAsia="Arial" w:hAnsi="Times New Roman" w:cs="Times New Roman"/>
          <w:color w:val="1B1B1B"/>
          <w:sz w:val="24"/>
          <w:szCs w:val="24"/>
        </w:rPr>
        <w:t>McGue</w:t>
      </w:r>
      <w:proofErr w:type="spellEnd"/>
      <w:r w:rsidRPr="009D2BE4">
        <w:rPr>
          <w:rFonts w:ascii="Times New Roman" w:eastAsia="Arial" w:hAnsi="Times New Roman" w:cs="Times New Roman"/>
          <w:color w:val="1B1B1B"/>
          <w:sz w:val="24"/>
          <w:szCs w:val="24"/>
        </w:rPr>
        <w:t>, and Benson, 1998). Adoption brings with it confusion about one’s identity while society fails to accept adoptees and their differences. Stress emanates from these internal and social conflicts. The confusion in Chung’s life began early in her life; she knew she was adopted, but she never knew the weight of being adopted and being different from others until she joined the school. The other students were unaware of human diversity and acted surprised by the appearance of Chung as well as lack of resemblance to her parents. Stress and psychological conflicts ensued in her life, and this is a reflection of stressful being an adoptee with people undergoing abject confusion, trying to form their identity.</w:t>
      </w:r>
    </w:p>
    <w:p w:rsidR="009D2BE4" w:rsidRPr="009D2BE4" w:rsidRDefault="009D2BE4" w:rsidP="00990C9B">
      <w:pPr>
        <w:spacing w:after="0" w:line="360" w:lineRule="auto"/>
        <w:ind w:firstLine="720"/>
        <w:contextualSpacing/>
        <w:rPr>
          <w:rFonts w:ascii="Times New Roman" w:eastAsia="Arial" w:hAnsi="Times New Roman" w:cs="Times New Roman"/>
          <w:color w:val="1B1B1B"/>
          <w:sz w:val="24"/>
          <w:szCs w:val="24"/>
        </w:rPr>
      </w:pPr>
      <w:r w:rsidRPr="009D2BE4">
        <w:rPr>
          <w:rFonts w:ascii="Times New Roman" w:eastAsia="Arial" w:hAnsi="Times New Roman" w:cs="Times New Roman"/>
          <w:color w:val="1B1B1B"/>
          <w:sz w:val="24"/>
          <w:szCs w:val="24"/>
        </w:rPr>
        <w:t>Amidst the challenges of identity development, adoptees find it hard to address their intimacy and attachment needs. In her narration, Chung highlights the confusion she felt at the time of her pregnancy. Her life as an adoptee made her unsure of whether she was ready to be a biological mother. She had very little information about the idea of labor during childbirth, yet she could not ask her adoptive mother, who never had the experience. She indicates that they had hurried their relation with Dan to get married despite not being sure whether it was the right thing to do. It is only in their drive home from the clinic that in her stressful trance began questioning her belief that she was ready to have children (Chung, 2018 p. 55). There is a consensus among psychological researchers that adoptees have trouble in three areas of emotional development, which can affect their sexuality and parental capabilities as adults. It becomes a challenge being emancipated from their adoptive parents to become independent adults. There is also the resolution of incestuous strivings in their adoptive families. The hallmark of these challenges is their identification with their adoptive parent of the same sex and the cultivation of meaningful relationships with the adoptive parent of the other sex. A recommendation is to delay the revelation of the adoptive status to an individual until he/she has wholly developed psychosexually (</w:t>
      </w:r>
      <w:proofErr w:type="spellStart"/>
      <w:r w:rsidRPr="009D2BE4">
        <w:rPr>
          <w:rFonts w:ascii="Times New Roman" w:eastAsia="Arial" w:hAnsi="Times New Roman" w:cs="Times New Roman"/>
          <w:color w:val="1B1B1B"/>
          <w:sz w:val="24"/>
          <w:szCs w:val="24"/>
        </w:rPr>
        <w:t>Sorosky</w:t>
      </w:r>
      <w:proofErr w:type="spellEnd"/>
      <w:r w:rsidRPr="009D2BE4">
        <w:rPr>
          <w:rFonts w:ascii="Times New Roman" w:eastAsia="Arial" w:hAnsi="Times New Roman" w:cs="Times New Roman"/>
          <w:color w:val="1B1B1B"/>
          <w:sz w:val="24"/>
          <w:szCs w:val="24"/>
        </w:rPr>
        <w:t xml:space="preserve">, </w:t>
      </w:r>
      <w:proofErr w:type="spellStart"/>
      <w:r w:rsidRPr="009D2BE4">
        <w:rPr>
          <w:rFonts w:ascii="Times New Roman" w:eastAsia="Arial" w:hAnsi="Times New Roman" w:cs="Times New Roman"/>
          <w:color w:val="1B1B1B"/>
          <w:sz w:val="24"/>
          <w:szCs w:val="24"/>
        </w:rPr>
        <w:t>Baran</w:t>
      </w:r>
      <w:proofErr w:type="spellEnd"/>
      <w:r w:rsidRPr="009D2BE4">
        <w:rPr>
          <w:rFonts w:ascii="Times New Roman" w:eastAsia="Arial" w:hAnsi="Times New Roman" w:cs="Times New Roman"/>
          <w:color w:val="1B1B1B"/>
          <w:sz w:val="24"/>
          <w:szCs w:val="24"/>
        </w:rPr>
        <w:t xml:space="preserve">, &amp; </w:t>
      </w:r>
      <w:proofErr w:type="spellStart"/>
      <w:r w:rsidRPr="009D2BE4">
        <w:rPr>
          <w:rFonts w:ascii="Times New Roman" w:eastAsia="Arial" w:hAnsi="Times New Roman" w:cs="Times New Roman"/>
          <w:color w:val="1B1B1B"/>
          <w:sz w:val="24"/>
          <w:szCs w:val="24"/>
        </w:rPr>
        <w:t>Pannor</w:t>
      </w:r>
      <w:proofErr w:type="spellEnd"/>
      <w:r w:rsidRPr="009D2BE4">
        <w:rPr>
          <w:rFonts w:ascii="Times New Roman" w:eastAsia="Arial" w:hAnsi="Times New Roman" w:cs="Times New Roman"/>
          <w:color w:val="1B1B1B"/>
          <w:sz w:val="24"/>
          <w:szCs w:val="24"/>
        </w:rPr>
        <w:t xml:space="preserve">, 1975). It is necessary that a child has a healthy psychosexual development to be able to commit to the responsibilities of intimacy and motherhood. Chung was deficient in these aspects as she was unable to identify with her adoptive family fully; she always imagined what it would have been like had she not been given away for adoption. Adoptive parents are always insecure about their children’s emancipation and as a result, hinder their growth into independent and responsible beings. This, coupled with confusion on </w:t>
      </w:r>
      <w:proofErr w:type="gramStart"/>
      <w:r w:rsidRPr="009D2BE4">
        <w:rPr>
          <w:rFonts w:ascii="Times New Roman" w:eastAsia="Arial" w:hAnsi="Times New Roman" w:cs="Times New Roman"/>
          <w:color w:val="1B1B1B"/>
          <w:sz w:val="24"/>
          <w:szCs w:val="24"/>
        </w:rPr>
        <w:t>who</w:t>
      </w:r>
      <w:proofErr w:type="gramEnd"/>
      <w:r w:rsidRPr="009D2BE4">
        <w:rPr>
          <w:rFonts w:ascii="Times New Roman" w:eastAsia="Arial" w:hAnsi="Times New Roman" w:cs="Times New Roman"/>
          <w:color w:val="1B1B1B"/>
          <w:sz w:val="24"/>
          <w:szCs w:val="24"/>
        </w:rPr>
        <w:t xml:space="preserve"> an individual is, blocks their full experience of intimacy and attachment to parenthood.</w:t>
      </w:r>
    </w:p>
    <w:p w:rsidR="009D2BE4" w:rsidRDefault="009D2BE4" w:rsidP="00990C9B">
      <w:pPr>
        <w:spacing w:after="0" w:line="360" w:lineRule="auto"/>
        <w:ind w:firstLine="720"/>
        <w:contextualSpacing/>
        <w:rPr>
          <w:rFonts w:ascii="Times New Roman" w:eastAsia="Arial" w:hAnsi="Times New Roman" w:cs="Times New Roman"/>
          <w:color w:val="1B1B1B"/>
          <w:sz w:val="24"/>
          <w:szCs w:val="24"/>
        </w:rPr>
      </w:pPr>
      <w:r w:rsidRPr="009D2BE4">
        <w:rPr>
          <w:rFonts w:ascii="Times New Roman" w:eastAsia="Arial" w:hAnsi="Times New Roman" w:cs="Times New Roman"/>
          <w:color w:val="1B1B1B"/>
          <w:sz w:val="24"/>
          <w:szCs w:val="24"/>
        </w:rPr>
        <w:t xml:space="preserve">There is also the problem of full integration of the adoptee into the family. While the family may have entirely accepted an individual as a member of the family, the adoptee may still feel deficient, especially once he/she is aware of the adoptive status. Chung always imagined how different it would have been had she been raised by her biological family. As a refuge, she would write stories in the imagination of the sense of belonging she wanted. Despite the parental love and warmth, she received from her adoptive parents; she still had issues locating herself even in her creations.  The stories did not help either as to how girls she narrated to be a reflection of herself still looked like strangers to her (Chung, 2018 p. 27). The problem also emanates from them looking different from their parents and peers; they feel that they do not identify with the family, especially in times of crisis. They uncertainties about their past, and lacking verifiable relatives also significantly affect their perceptions of themselves. The idea that they were given up by their birth parents haunt them, and they deal with this by subtle rebellious acts or asking too many questions (Tan, 2018). The adolescent stage is the most challenging moment for adoptees; it is the stage when they are becoming self-conscious, and the idea of adoption is confusing to them. They want to understand why it happened, yet there is no one to explain to them fully. For, example, Chung took refuge in writing stories to bring her imaginations into reality, yet still, she could not get answers on </w:t>
      </w:r>
      <w:proofErr w:type="gramStart"/>
      <w:r w:rsidRPr="009D2BE4">
        <w:rPr>
          <w:rFonts w:ascii="Times New Roman" w:eastAsia="Arial" w:hAnsi="Times New Roman" w:cs="Times New Roman"/>
          <w:color w:val="1B1B1B"/>
          <w:sz w:val="24"/>
          <w:szCs w:val="24"/>
        </w:rPr>
        <w:t>who</w:t>
      </w:r>
      <w:proofErr w:type="gramEnd"/>
      <w:r w:rsidRPr="009D2BE4">
        <w:rPr>
          <w:rFonts w:ascii="Times New Roman" w:eastAsia="Arial" w:hAnsi="Times New Roman" w:cs="Times New Roman"/>
          <w:color w:val="1B1B1B"/>
          <w:sz w:val="24"/>
          <w:szCs w:val="24"/>
        </w:rPr>
        <w:t xml:space="preserve"> she was. Adoption does hinder not only the development of self-identity but also the individual’s perception of society. </w:t>
      </w:r>
    </w:p>
    <w:p w:rsidR="0059476D" w:rsidRPr="0059476D" w:rsidRDefault="0059476D" w:rsidP="00990C9B">
      <w:pPr>
        <w:spacing w:after="0" w:line="360" w:lineRule="auto"/>
        <w:contextualSpacing/>
        <w:jc w:val="center"/>
        <w:rPr>
          <w:rFonts w:ascii="Times New Roman" w:eastAsia="Arial" w:hAnsi="Times New Roman" w:cs="Times New Roman"/>
          <w:b/>
          <w:color w:val="1B1B1B"/>
          <w:sz w:val="24"/>
          <w:szCs w:val="24"/>
        </w:rPr>
      </w:pPr>
      <w:r w:rsidRPr="0059476D">
        <w:rPr>
          <w:rFonts w:ascii="Times New Roman" w:eastAsia="Arial" w:hAnsi="Times New Roman" w:cs="Times New Roman"/>
          <w:b/>
          <w:color w:val="1B1B1B"/>
          <w:sz w:val="24"/>
          <w:szCs w:val="24"/>
        </w:rPr>
        <w:t>Conclusion</w:t>
      </w:r>
    </w:p>
    <w:p w:rsidR="009D2BE4" w:rsidRPr="009D2BE4" w:rsidRDefault="009D2BE4" w:rsidP="00990C9B">
      <w:pPr>
        <w:spacing w:after="0" w:line="360" w:lineRule="auto"/>
        <w:ind w:firstLine="720"/>
        <w:contextualSpacing/>
        <w:rPr>
          <w:rFonts w:ascii="Times New Roman" w:eastAsia="Arial" w:hAnsi="Times New Roman" w:cs="Times New Roman"/>
          <w:color w:val="1B1B1B"/>
          <w:sz w:val="24"/>
          <w:szCs w:val="24"/>
        </w:rPr>
      </w:pPr>
      <w:r w:rsidRPr="009D2BE4">
        <w:rPr>
          <w:rFonts w:ascii="Times New Roman" w:eastAsia="Arial" w:hAnsi="Times New Roman" w:cs="Times New Roman"/>
          <w:color w:val="1B1B1B"/>
          <w:sz w:val="24"/>
          <w:szCs w:val="24"/>
        </w:rPr>
        <w:t>It is evident that adoptees have issues, more so in the development of their identity. They become vulnerable to stress and psychological problems as a result of internal and societal pressures. They already know that they look different from their parents, yet society does not spare them but subject them to hurtful queries that leave them distressed.  In their identity crises, they fail to develop psychosexually and exhibit seasonal isolation from the expression of intimacy and attachment. They may find problems conforming to their parental responsibilities once they are adults with also a risk of engaging in incest. Their integration into the adoptive family and society is often questioned with rebellious acts being evident once they are aware of their adoptive status. They have too many unanswered questions about their birth parents and never accept any justification on why the adoption happened. However, they are aware of the love and fears of their adoptive parents and strive to conform to the lifestyle amidst the identity crisis.</w:t>
      </w:r>
    </w:p>
    <w:p w:rsidR="009D2BE4" w:rsidRPr="009D2BE4" w:rsidRDefault="009D2BE4" w:rsidP="009D2BE4">
      <w:pPr>
        <w:rPr>
          <w:rFonts w:ascii="Times New Roman" w:eastAsia="Arial" w:hAnsi="Times New Roman" w:cs="Times New Roman"/>
          <w:color w:val="1B1B1B"/>
          <w:sz w:val="24"/>
          <w:szCs w:val="24"/>
        </w:rPr>
      </w:pPr>
      <w:r w:rsidRPr="009D2BE4">
        <w:rPr>
          <w:rFonts w:ascii="Times New Roman" w:eastAsia="Arial" w:hAnsi="Times New Roman" w:cs="Times New Roman"/>
          <w:color w:val="1B1B1B"/>
          <w:sz w:val="24"/>
          <w:szCs w:val="24"/>
        </w:rPr>
        <w:t xml:space="preserve">        </w:t>
      </w:r>
    </w:p>
    <w:p w:rsidR="009D2BE4" w:rsidRPr="009D2BE4" w:rsidRDefault="009D2BE4" w:rsidP="009D2BE4">
      <w:pPr>
        <w:rPr>
          <w:rFonts w:ascii="Times New Roman" w:eastAsia="Arial" w:hAnsi="Times New Roman" w:cs="Times New Roman"/>
          <w:color w:val="1B1B1B"/>
          <w:sz w:val="24"/>
          <w:szCs w:val="24"/>
        </w:rPr>
      </w:pPr>
      <w:r w:rsidRPr="009D2BE4">
        <w:rPr>
          <w:rFonts w:ascii="Times New Roman" w:eastAsia="Arial" w:hAnsi="Times New Roman" w:cs="Times New Roman"/>
          <w:color w:val="1B1B1B"/>
          <w:sz w:val="24"/>
          <w:szCs w:val="24"/>
        </w:rPr>
        <w:t> </w:t>
      </w:r>
    </w:p>
    <w:p w:rsidR="009D2BE4" w:rsidRDefault="009D2BE4">
      <w:pPr>
        <w:rPr>
          <w:rFonts w:ascii="Times New Roman" w:eastAsia="Arial" w:hAnsi="Times New Roman" w:cs="Times New Roman"/>
          <w:color w:val="1B1B1B"/>
          <w:sz w:val="24"/>
          <w:szCs w:val="24"/>
        </w:rPr>
      </w:pPr>
      <w:r>
        <w:rPr>
          <w:rFonts w:ascii="Times New Roman" w:eastAsia="Arial" w:hAnsi="Times New Roman" w:cs="Times New Roman"/>
          <w:color w:val="1B1B1B"/>
          <w:sz w:val="24"/>
          <w:szCs w:val="24"/>
        </w:rPr>
        <w:br w:type="page"/>
      </w:r>
    </w:p>
    <w:p w:rsidR="009D2BE4" w:rsidRPr="009D2BE4" w:rsidRDefault="009D2BE4" w:rsidP="00990C9B">
      <w:pPr>
        <w:spacing w:after="0" w:line="480" w:lineRule="auto"/>
        <w:contextualSpacing/>
        <w:jc w:val="center"/>
        <w:rPr>
          <w:rFonts w:ascii="Times New Roman" w:eastAsia="Arial" w:hAnsi="Times New Roman" w:cs="Times New Roman"/>
          <w:color w:val="1B1B1B"/>
          <w:sz w:val="24"/>
          <w:szCs w:val="24"/>
        </w:rPr>
      </w:pPr>
      <w:r w:rsidRPr="009D2BE4">
        <w:rPr>
          <w:rFonts w:ascii="Times New Roman" w:eastAsia="Arial" w:hAnsi="Times New Roman" w:cs="Times New Roman"/>
          <w:color w:val="1B1B1B"/>
          <w:sz w:val="24"/>
          <w:szCs w:val="24"/>
        </w:rPr>
        <w:t>References</w:t>
      </w:r>
    </w:p>
    <w:p w:rsidR="009D2BE4" w:rsidRPr="009D2BE4" w:rsidRDefault="009D2BE4" w:rsidP="00990C9B">
      <w:pPr>
        <w:spacing w:after="0" w:line="480" w:lineRule="auto"/>
        <w:ind w:left="720" w:hanging="720"/>
        <w:contextualSpacing/>
        <w:rPr>
          <w:rFonts w:ascii="Times New Roman" w:eastAsia="Arial" w:hAnsi="Times New Roman" w:cs="Times New Roman"/>
          <w:color w:val="1B1B1B"/>
          <w:sz w:val="24"/>
          <w:szCs w:val="24"/>
        </w:rPr>
      </w:pPr>
      <w:r w:rsidRPr="009D2BE4">
        <w:rPr>
          <w:rFonts w:ascii="Times New Roman" w:eastAsia="Arial" w:hAnsi="Times New Roman" w:cs="Times New Roman"/>
          <w:color w:val="1B1B1B"/>
          <w:sz w:val="24"/>
          <w:szCs w:val="24"/>
        </w:rPr>
        <w:t xml:space="preserve">Chung, N., (2018). All </w:t>
      </w:r>
      <w:r w:rsidR="00990C9B" w:rsidRPr="009D2BE4">
        <w:rPr>
          <w:rFonts w:ascii="Times New Roman" w:eastAsia="Arial" w:hAnsi="Times New Roman" w:cs="Times New Roman"/>
          <w:color w:val="1B1B1B"/>
          <w:sz w:val="24"/>
          <w:szCs w:val="24"/>
        </w:rPr>
        <w:t>you</w:t>
      </w:r>
      <w:r w:rsidRPr="009D2BE4">
        <w:rPr>
          <w:rFonts w:ascii="Times New Roman" w:eastAsia="Arial" w:hAnsi="Times New Roman" w:cs="Times New Roman"/>
          <w:color w:val="1B1B1B"/>
          <w:sz w:val="24"/>
          <w:szCs w:val="24"/>
        </w:rPr>
        <w:t xml:space="preserve"> can ever </w:t>
      </w:r>
      <w:r w:rsidR="00990C9B" w:rsidRPr="009D2BE4">
        <w:rPr>
          <w:rFonts w:ascii="Times New Roman" w:eastAsia="Arial" w:hAnsi="Times New Roman" w:cs="Times New Roman"/>
          <w:color w:val="1B1B1B"/>
          <w:sz w:val="24"/>
          <w:szCs w:val="24"/>
        </w:rPr>
        <w:t>know</w:t>
      </w:r>
      <w:r w:rsidRPr="009D2BE4">
        <w:rPr>
          <w:rFonts w:ascii="Times New Roman" w:eastAsia="Arial" w:hAnsi="Times New Roman" w:cs="Times New Roman"/>
          <w:color w:val="1B1B1B"/>
          <w:sz w:val="24"/>
          <w:szCs w:val="24"/>
        </w:rPr>
        <w:t>: A Memoir. Catapult</w:t>
      </w:r>
    </w:p>
    <w:p w:rsidR="009D2BE4" w:rsidRPr="009D2BE4" w:rsidRDefault="009D2BE4" w:rsidP="00990C9B">
      <w:pPr>
        <w:spacing w:after="0" w:line="480" w:lineRule="auto"/>
        <w:ind w:left="720" w:hanging="720"/>
        <w:contextualSpacing/>
        <w:rPr>
          <w:rFonts w:ascii="Times New Roman" w:eastAsia="Arial" w:hAnsi="Times New Roman" w:cs="Times New Roman"/>
          <w:color w:val="1B1B1B"/>
          <w:sz w:val="24"/>
          <w:szCs w:val="24"/>
        </w:rPr>
      </w:pPr>
      <w:r w:rsidRPr="009D2BE4">
        <w:rPr>
          <w:rFonts w:ascii="Times New Roman" w:eastAsia="Arial" w:hAnsi="Times New Roman" w:cs="Times New Roman"/>
          <w:color w:val="1B1B1B"/>
          <w:sz w:val="24"/>
          <w:szCs w:val="24"/>
        </w:rPr>
        <w:t xml:space="preserve">Maguire </w:t>
      </w:r>
      <w:proofErr w:type="spellStart"/>
      <w:r w:rsidRPr="009D2BE4">
        <w:rPr>
          <w:rFonts w:ascii="Times New Roman" w:eastAsia="Arial" w:hAnsi="Times New Roman" w:cs="Times New Roman"/>
          <w:color w:val="1B1B1B"/>
          <w:sz w:val="24"/>
          <w:szCs w:val="24"/>
        </w:rPr>
        <w:t>Pavao</w:t>
      </w:r>
      <w:proofErr w:type="spellEnd"/>
      <w:r w:rsidRPr="009D2BE4">
        <w:rPr>
          <w:rFonts w:ascii="Times New Roman" w:eastAsia="Arial" w:hAnsi="Times New Roman" w:cs="Times New Roman"/>
          <w:color w:val="1B1B1B"/>
          <w:sz w:val="24"/>
          <w:szCs w:val="24"/>
        </w:rPr>
        <w:t>, J. (1997). Don’t You Dare Repeat Any of This “Thoughts of Adoption By An Adoptee-By-The-</w:t>
      </w:r>
      <w:r w:rsidR="00990C9B" w:rsidRPr="009D2BE4">
        <w:rPr>
          <w:rFonts w:ascii="Times New Roman" w:eastAsia="Arial" w:hAnsi="Times New Roman" w:cs="Times New Roman"/>
          <w:color w:val="1B1B1B"/>
          <w:sz w:val="24"/>
          <w:szCs w:val="24"/>
        </w:rPr>
        <w:t>Sea?</w:t>
      </w:r>
      <w:r w:rsidRPr="009D2BE4">
        <w:rPr>
          <w:rFonts w:ascii="Times New Roman" w:eastAsia="Arial" w:hAnsi="Times New Roman" w:cs="Times New Roman"/>
          <w:color w:val="1B1B1B"/>
          <w:sz w:val="24"/>
          <w:szCs w:val="24"/>
        </w:rPr>
        <w:t xml:space="preserve"> Pact’s Point of View.</w:t>
      </w:r>
    </w:p>
    <w:p w:rsidR="009D2BE4" w:rsidRPr="009D2BE4" w:rsidRDefault="009D2BE4" w:rsidP="00990C9B">
      <w:pPr>
        <w:spacing w:after="0" w:line="480" w:lineRule="auto"/>
        <w:ind w:left="720" w:hanging="720"/>
        <w:contextualSpacing/>
        <w:rPr>
          <w:rFonts w:ascii="Times New Roman" w:eastAsia="Arial" w:hAnsi="Times New Roman" w:cs="Times New Roman"/>
          <w:color w:val="1B1B1B"/>
          <w:sz w:val="24"/>
          <w:szCs w:val="24"/>
        </w:rPr>
      </w:pPr>
      <w:r w:rsidRPr="009D2BE4">
        <w:rPr>
          <w:rFonts w:ascii="Times New Roman" w:eastAsia="Arial" w:hAnsi="Times New Roman" w:cs="Times New Roman"/>
          <w:color w:val="1B1B1B"/>
          <w:sz w:val="24"/>
          <w:szCs w:val="24"/>
        </w:rPr>
        <w:t xml:space="preserve">Sharma, A. R., </w:t>
      </w:r>
      <w:proofErr w:type="spellStart"/>
      <w:r w:rsidRPr="009D2BE4">
        <w:rPr>
          <w:rFonts w:ascii="Times New Roman" w:eastAsia="Arial" w:hAnsi="Times New Roman" w:cs="Times New Roman"/>
          <w:color w:val="1B1B1B"/>
          <w:sz w:val="24"/>
          <w:szCs w:val="24"/>
        </w:rPr>
        <w:t>McGue</w:t>
      </w:r>
      <w:proofErr w:type="spellEnd"/>
      <w:r w:rsidRPr="009D2BE4">
        <w:rPr>
          <w:rFonts w:ascii="Times New Roman" w:eastAsia="Arial" w:hAnsi="Times New Roman" w:cs="Times New Roman"/>
          <w:color w:val="1B1B1B"/>
          <w:sz w:val="24"/>
          <w:szCs w:val="24"/>
        </w:rPr>
        <w:t>, M. K., &amp; Benson, P. L. (1998). The psychological adjustment of United States adopted adolescents and their non-adopted siblings. Child development, 69(3), 791-802.</w:t>
      </w:r>
    </w:p>
    <w:p w:rsidR="009D2BE4" w:rsidRPr="009D2BE4" w:rsidRDefault="009D2BE4" w:rsidP="00990C9B">
      <w:pPr>
        <w:spacing w:after="0" w:line="480" w:lineRule="auto"/>
        <w:ind w:left="720" w:hanging="720"/>
        <w:contextualSpacing/>
        <w:rPr>
          <w:rFonts w:ascii="Times New Roman" w:eastAsia="Arial" w:hAnsi="Times New Roman" w:cs="Times New Roman"/>
          <w:color w:val="1B1B1B"/>
          <w:sz w:val="24"/>
          <w:szCs w:val="24"/>
        </w:rPr>
      </w:pPr>
      <w:proofErr w:type="spellStart"/>
      <w:r w:rsidRPr="009D2BE4">
        <w:rPr>
          <w:rFonts w:ascii="Times New Roman" w:eastAsia="Arial" w:hAnsi="Times New Roman" w:cs="Times New Roman"/>
          <w:color w:val="1B1B1B"/>
          <w:sz w:val="24"/>
          <w:szCs w:val="24"/>
        </w:rPr>
        <w:t>Sorosky</w:t>
      </w:r>
      <w:proofErr w:type="spellEnd"/>
      <w:r w:rsidRPr="009D2BE4">
        <w:rPr>
          <w:rFonts w:ascii="Times New Roman" w:eastAsia="Arial" w:hAnsi="Times New Roman" w:cs="Times New Roman"/>
          <w:color w:val="1B1B1B"/>
          <w:sz w:val="24"/>
          <w:szCs w:val="24"/>
        </w:rPr>
        <w:t xml:space="preserve">, A. D., </w:t>
      </w:r>
      <w:proofErr w:type="spellStart"/>
      <w:r w:rsidRPr="009D2BE4">
        <w:rPr>
          <w:rFonts w:ascii="Times New Roman" w:eastAsia="Arial" w:hAnsi="Times New Roman" w:cs="Times New Roman"/>
          <w:color w:val="1B1B1B"/>
          <w:sz w:val="24"/>
          <w:szCs w:val="24"/>
        </w:rPr>
        <w:t>Baran</w:t>
      </w:r>
      <w:proofErr w:type="spellEnd"/>
      <w:r w:rsidRPr="009D2BE4">
        <w:rPr>
          <w:rFonts w:ascii="Times New Roman" w:eastAsia="Arial" w:hAnsi="Times New Roman" w:cs="Times New Roman"/>
          <w:color w:val="1B1B1B"/>
          <w:sz w:val="24"/>
          <w:szCs w:val="24"/>
        </w:rPr>
        <w:t xml:space="preserve">, A., &amp; </w:t>
      </w:r>
      <w:proofErr w:type="spellStart"/>
      <w:r w:rsidRPr="009D2BE4">
        <w:rPr>
          <w:rFonts w:ascii="Times New Roman" w:eastAsia="Arial" w:hAnsi="Times New Roman" w:cs="Times New Roman"/>
          <w:color w:val="1B1B1B"/>
          <w:sz w:val="24"/>
          <w:szCs w:val="24"/>
        </w:rPr>
        <w:t>Pannor</w:t>
      </w:r>
      <w:proofErr w:type="spellEnd"/>
      <w:r w:rsidRPr="009D2BE4">
        <w:rPr>
          <w:rFonts w:ascii="Times New Roman" w:eastAsia="Arial" w:hAnsi="Times New Roman" w:cs="Times New Roman"/>
          <w:color w:val="1B1B1B"/>
          <w:sz w:val="24"/>
          <w:szCs w:val="24"/>
        </w:rPr>
        <w:t>, R., (1975). Identity conflicts in adoptees. American Journal of Orthopsychiatry, 45(1), 18.</w:t>
      </w:r>
    </w:p>
    <w:p w:rsidR="00F92C54" w:rsidRPr="009D2BE4" w:rsidRDefault="009D2BE4" w:rsidP="00990C9B">
      <w:pPr>
        <w:spacing w:after="0" w:line="480" w:lineRule="auto"/>
        <w:ind w:left="720" w:hanging="720"/>
        <w:contextualSpacing/>
      </w:pPr>
      <w:r w:rsidRPr="009D2BE4">
        <w:rPr>
          <w:rFonts w:ascii="Times New Roman" w:eastAsia="Arial" w:hAnsi="Times New Roman" w:cs="Times New Roman"/>
          <w:color w:val="1B1B1B"/>
          <w:sz w:val="24"/>
          <w:szCs w:val="24"/>
        </w:rPr>
        <w:t xml:space="preserve">Tan, G., (2018). Adopted into an Identity Struggle: An Exploration of Themes Presented in </w:t>
      </w:r>
      <w:proofErr w:type="spellStart"/>
      <w:proofErr w:type="gramStart"/>
      <w:r w:rsidRPr="009D2BE4">
        <w:rPr>
          <w:rFonts w:ascii="Times New Roman" w:eastAsia="Arial" w:hAnsi="Times New Roman" w:cs="Times New Roman"/>
          <w:color w:val="1B1B1B"/>
          <w:sz w:val="24"/>
          <w:szCs w:val="24"/>
        </w:rPr>
        <w:t>Wo</w:t>
      </w:r>
      <w:proofErr w:type="spellEnd"/>
      <w:proofErr w:type="gramEnd"/>
      <w:r w:rsidRPr="009D2BE4">
        <w:rPr>
          <w:rFonts w:ascii="Times New Roman" w:eastAsia="Arial" w:hAnsi="Times New Roman" w:cs="Times New Roman"/>
          <w:color w:val="1B1B1B"/>
          <w:sz w:val="24"/>
          <w:szCs w:val="24"/>
        </w:rPr>
        <w:t xml:space="preserve"> Ai Ni Mommy and Somewhere Between. Arts &amp; Sciences Writing Program.</w:t>
      </w:r>
    </w:p>
    <w:sectPr w:rsidR="00F92C54" w:rsidRPr="009D2BE4" w:rsidSect="00EF632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14DE" w:rsidRDefault="009B14DE" w:rsidP="009E692C">
      <w:pPr>
        <w:spacing w:after="0" w:line="240" w:lineRule="auto"/>
      </w:pPr>
      <w:r>
        <w:separator/>
      </w:r>
    </w:p>
  </w:endnote>
  <w:endnote w:type="continuationSeparator" w:id="0">
    <w:p w:rsidR="009B14DE" w:rsidRDefault="009B14DE" w:rsidP="009E6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14DE" w:rsidRDefault="009B14DE" w:rsidP="009E692C">
      <w:pPr>
        <w:spacing w:after="0" w:line="240" w:lineRule="auto"/>
      </w:pPr>
      <w:r>
        <w:separator/>
      </w:r>
    </w:p>
  </w:footnote>
  <w:footnote w:type="continuationSeparator" w:id="0">
    <w:p w:rsidR="009B14DE" w:rsidRDefault="009B14DE" w:rsidP="009E69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328" w:rsidRPr="00EF6328" w:rsidRDefault="00EF6328">
    <w:pPr>
      <w:pStyle w:val="Header"/>
      <w:jc w:val="right"/>
      <w:rPr>
        <w:rFonts w:ascii="Times New Roman" w:hAnsi="Times New Roman" w:cs="Times New Roman"/>
        <w:sz w:val="24"/>
        <w:szCs w:val="24"/>
      </w:rPr>
    </w:pPr>
    <w:r w:rsidRPr="00EF6328">
      <w:rPr>
        <w:rFonts w:ascii="Times New Roman" w:hAnsi="Times New Roman" w:cs="Times New Roman"/>
        <w:sz w:val="24"/>
        <w:szCs w:val="24"/>
      </w:rPr>
      <w:t>ADOPTEES AND IDENTITY ISSUES</w:t>
    </w:r>
    <w:r w:rsidRPr="00EF6328">
      <w:rPr>
        <w:rFonts w:ascii="Times New Roman" w:hAnsi="Times New Roman" w:cs="Times New Roman"/>
        <w:sz w:val="24"/>
        <w:szCs w:val="24"/>
      </w:rPr>
      <w:tab/>
    </w:r>
    <w:r w:rsidRPr="00EF6328">
      <w:rPr>
        <w:rFonts w:ascii="Times New Roman" w:hAnsi="Times New Roman" w:cs="Times New Roman"/>
        <w:sz w:val="24"/>
        <w:szCs w:val="24"/>
      </w:rPr>
      <w:tab/>
    </w:r>
    <w:sdt>
      <w:sdtPr>
        <w:rPr>
          <w:rFonts w:ascii="Times New Roman" w:hAnsi="Times New Roman" w:cs="Times New Roman"/>
          <w:sz w:val="24"/>
          <w:szCs w:val="24"/>
        </w:rPr>
        <w:id w:val="176297854"/>
        <w:docPartObj>
          <w:docPartGallery w:val="Page Numbers (Top of Page)"/>
          <w:docPartUnique/>
        </w:docPartObj>
      </w:sdtPr>
      <w:sdtEndPr/>
      <w:sdtContent>
        <w:r w:rsidRPr="00EF6328">
          <w:rPr>
            <w:rFonts w:ascii="Times New Roman" w:hAnsi="Times New Roman" w:cs="Times New Roman"/>
            <w:sz w:val="24"/>
            <w:szCs w:val="24"/>
          </w:rPr>
          <w:fldChar w:fldCharType="begin"/>
        </w:r>
        <w:r w:rsidRPr="00EF6328">
          <w:rPr>
            <w:rFonts w:ascii="Times New Roman" w:hAnsi="Times New Roman" w:cs="Times New Roman"/>
            <w:sz w:val="24"/>
            <w:szCs w:val="24"/>
          </w:rPr>
          <w:instrText xml:space="preserve"> PAGE   \* MERGEFORMAT </w:instrText>
        </w:r>
        <w:r w:rsidRPr="00EF6328">
          <w:rPr>
            <w:rFonts w:ascii="Times New Roman" w:hAnsi="Times New Roman" w:cs="Times New Roman"/>
            <w:sz w:val="24"/>
            <w:szCs w:val="24"/>
          </w:rPr>
          <w:fldChar w:fldCharType="separate"/>
        </w:r>
        <w:r w:rsidR="00990C9B">
          <w:rPr>
            <w:rFonts w:ascii="Times New Roman" w:hAnsi="Times New Roman" w:cs="Times New Roman"/>
            <w:noProof/>
            <w:sz w:val="24"/>
            <w:szCs w:val="24"/>
          </w:rPr>
          <w:t>2</w:t>
        </w:r>
        <w:r w:rsidRPr="00EF6328">
          <w:rPr>
            <w:rFonts w:ascii="Times New Roman" w:hAnsi="Times New Roman" w:cs="Times New Roman"/>
            <w:sz w:val="24"/>
            <w:szCs w:val="24"/>
          </w:rPr>
          <w:fldChar w:fldCharType="end"/>
        </w:r>
      </w:sdtContent>
    </w:sdt>
  </w:p>
  <w:p w:rsidR="00FA35E1" w:rsidRPr="00EF6328" w:rsidRDefault="00FA35E1" w:rsidP="00EF6328">
    <w:pPr>
      <w:pStyle w:val="Header"/>
      <w:rPr>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6B8" w:rsidRPr="00EF6328" w:rsidRDefault="00EF6328" w:rsidP="00EF6328">
    <w:pPr>
      <w:pStyle w:val="Header"/>
      <w:rPr>
        <w:szCs w:val="24"/>
      </w:rPr>
    </w:pPr>
    <w:r>
      <w:rPr>
        <w:rFonts w:ascii="Times New Roman" w:hAnsi="Times New Roman" w:cs="Times New Roman"/>
        <w:sz w:val="24"/>
        <w:szCs w:val="24"/>
      </w:rPr>
      <w:t xml:space="preserve">Running head: </w:t>
    </w:r>
    <w:r w:rsidRPr="00EF6328">
      <w:rPr>
        <w:rFonts w:ascii="Times New Roman" w:hAnsi="Times New Roman" w:cs="Times New Roman"/>
        <w:sz w:val="24"/>
        <w:szCs w:val="24"/>
      </w:rPr>
      <w:t>ADOPTEES AND IDENTITY ISSUES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D070F"/>
    <w:multiLevelType w:val="multilevel"/>
    <w:tmpl w:val="19B6C44E"/>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nsid w:val="097B53D7"/>
    <w:multiLevelType w:val="multilevel"/>
    <w:tmpl w:val="7102E0E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11006F54"/>
    <w:multiLevelType w:val="multilevel"/>
    <w:tmpl w:val="579205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29A4DC5"/>
    <w:multiLevelType w:val="hybridMultilevel"/>
    <w:tmpl w:val="80664C2C"/>
    <w:lvl w:ilvl="0" w:tplc="DAFA5B0E">
      <w:start w:val="2"/>
      <w:numFmt w:val="lowerLetter"/>
      <w:lvlText w:val="%1)"/>
      <w:lvlJc w:val="left"/>
      <w:pPr>
        <w:ind w:left="775" w:hanging="360"/>
      </w:pPr>
      <w:rPr>
        <w:rFonts w:hint="default"/>
      </w:r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4">
    <w:nsid w:val="1928496C"/>
    <w:multiLevelType w:val="hybridMultilevel"/>
    <w:tmpl w:val="DD8E2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A2192B"/>
    <w:multiLevelType w:val="hybridMultilevel"/>
    <w:tmpl w:val="7BD4D6B2"/>
    <w:lvl w:ilvl="0" w:tplc="04090017">
      <w:start w:val="1"/>
      <w:numFmt w:val="lowerLetter"/>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6">
    <w:nsid w:val="1C3433EE"/>
    <w:multiLevelType w:val="multilevel"/>
    <w:tmpl w:val="E65ACFB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nsid w:val="20E2410D"/>
    <w:multiLevelType w:val="hybridMultilevel"/>
    <w:tmpl w:val="D64469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600255"/>
    <w:multiLevelType w:val="multilevel"/>
    <w:tmpl w:val="3C4C7B6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nsid w:val="24CF60C5"/>
    <w:multiLevelType w:val="multilevel"/>
    <w:tmpl w:val="5E5203E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nsid w:val="2A37306F"/>
    <w:multiLevelType w:val="hybridMultilevel"/>
    <w:tmpl w:val="C446483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C0B4FBE"/>
    <w:multiLevelType w:val="hybridMultilevel"/>
    <w:tmpl w:val="12084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92281E"/>
    <w:multiLevelType w:val="hybridMultilevel"/>
    <w:tmpl w:val="9D486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732FA4"/>
    <w:multiLevelType w:val="multilevel"/>
    <w:tmpl w:val="C21C68CE"/>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nsid w:val="30F13A51"/>
    <w:multiLevelType w:val="hybridMultilevel"/>
    <w:tmpl w:val="22069526"/>
    <w:lvl w:ilvl="0" w:tplc="03CE4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1D5BFE"/>
    <w:multiLevelType w:val="multilevel"/>
    <w:tmpl w:val="B49C61A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nsid w:val="33CB35F2"/>
    <w:multiLevelType w:val="hybridMultilevel"/>
    <w:tmpl w:val="8E3E7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C8A2D9F"/>
    <w:multiLevelType w:val="hybridMultilevel"/>
    <w:tmpl w:val="DDF20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D983FD6"/>
    <w:multiLevelType w:val="multilevel"/>
    <w:tmpl w:val="5C7A38FC"/>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nsid w:val="44E424D2"/>
    <w:multiLevelType w:val="hybridMultilevel"/>
    <w:tmpl w:val="983249AA"/>
    <w:lvl w:ilvl="0" w:tplc="8CC2836E">
      <w:start w:val="1"/>
      <w:numFmt w:val="bullet"/>
      <w:lvlText w:val="•"/>
      <w:lvlJc w:val="left"/>
      <w:pPr>
        <w:tabs>
          <w:tab w:val="num" w:pos="720"/>
        </w:tabs>
        <w:ind w:left="720" w:hanging="360"/>
      </w:pPr>
      <w:rPr>
        <w:rFonts w:ascii="Arial" w:hAnsi="Arial" w:hint="default"/>
      </w:rPr>
    </w:lvl>
    <w:lvl w:ilvl="1" w:tplc="AD3A40B4" w:tentative="1">
      <w:start w:val="1"/>
      <w:numFmt w:val="bullet"/>
      <w:lvlText w:val="•"/>
      <w:lvlJc w:val="left"/>
      <w:pPr>
        <w:tabs>
          <w:tab w:val="num" w:pos="1440"/>
        </w:tabs>
        <w:ind w:left="1440" w:hanging="360"/>
      </w:pPr>
      <w:rPr>
        <w:rFonts w:ascii="Arial" w:hAnsi="Arial" w:hint="default"/>
      </w:rPr>
    </w:lvl>
    <w:lvl w:ilvl="2" w:tplc="94BC78DE" w:tentative="1">
      <w:start w:val="1"/>
      <w:numFmt w:val="bullet"/>
      <w:lvlText w:val="•"/>
      <w:lvlJc w:val="left"/>
      <w:pPr>
        <w:tabs>
          <w:tab w:val="num" w:pos="2160"/>
        </w:tabs>
        <w:ind w:left="2160" w:hanging="360"/>
      </w:pPr>
      <w:rPr>
        <w:rFonts w:ascii="Arial" w:hAnsi="Arial" w:hint="default"/>
      </w:rPr>
    </w:lvl>
    <w:lvl w:ilvl="3" w:tplc="8110AAC2" w:tentative="1">
      <w:start w:val="1"/>
      <w:numFmt w:val="bullet"/>
      <w:lvlText w:val="•"/>
      <w:lvlJc w:val="left"/>
      <w:pPr>
        <w:tabs>
          <w:tab w:val="num" w:pos="2880"/>
        </w:tabs>
        <w:ind w:left="2880" w:hanging="360"/>
      </w:pPr>
      <w:rPr>
        <w:rFonts w:ascii="Arial" w:hAnsi="Arial" w:hint="default"/>
      </w:rPr>
    </w:lvl>
    <w:lvl w:ilvl="4" w:tplc="3F561EF0" w:tentative="1">
      <w:start w:val="1"/>
      <w:numFmt w:val="bullet"/>
      <w:lvlText w:val="•"/>
      <w:lvlJc w:val="left"/>
      <w:pPr>
        <w:tabs>
          <w:tab w:val="num" w:pos="3600"/>
        </w:tabs>
        <w:ind w:left="3600" w:hanging="360"/>
      </w:pPr>
      <w:rPr>
        <w:rFonts w:ascii="Arial" w:hAnsi="Arial" w:hint="default"/>
      </w:rPr>
    </w:lvl>
    <w:lvl w:ilvl="5" w:tplc="21BC6F2C" w:tentative="1">
      <w:start w:val="1"/>
      <w:numFmt w:val="bullet"/>
      <w:lvlText w:val="•"/>
      <w:lvlJc w:val="left"/>
      <w:pPr>
        <w:tabs>
          <w:tab w:val="num" w:pos="4320"/>
        </w:tabs>
        <w:ind w:left="4320" w:hanging="360"/>
      </w:pPr>
      <w:rPr>
        <w:rFonts w:ascii="Arial" w:hAnsi="Arial" w:hint="default"/>
      </w:rPr>
    </w:lvl>
    <w:lvl w:ilvl="6" w:tplc="526203A8" w:tentative="1">
      <w:start w:val="1"/>
      <w:numFmt w:val="bullet"/>
      <w:lvlText w:val="•"/>
      <w:lvlJc w:val="left"/>
      <w:pPr>
        <w:tabs>
          <w:tab w:val="num" w:pos="5040"/>
        </w:tabs>
        <w:ind w:left="5040" w:hanging="360"/>
      </w:pPr>
      <w:rPr>
        <w:rFonts w:ascii="Arial" w:hAnsi="Arial" w:hint="default"/>
      </w:rPr>
    </w:lvl>
    <w:lvl w:ilvl="7" w:tplc="89003CE6" w:tentative="1">
      <w:start w:val="1"/>
      <w:numFmt w:val="bullet"/>
      <w:lvlText w:val="•"/>
      <w:lvlJc w:val="left"/>
      <w:pPr>
        <w:tabs>
          <w:tab w:val="num" w:pos="5760"/>
        </w:tabs>
        <w:ind w:left="5760" w:hanging="360"/>
      </w:pPr>
      <w:rPr>
        <w:rFonts w:ascii="Arial" w:hAnsi="Arial" w:hint="default"/>
      </w:rPr>
    </w:lvl>
    <w:lvl w:ilvl="8" w:tplc="B812012A" w:tentative="1">
      <w:start w:val="1"/>
      <w:numFmt w:val="bullet"/>
      <w:lvlText w:val="•"/>
      <w:lvlJc w:val="left"/>
      <w:pPr>
        <w:tabs>
          <w:tab w:val="num" w:pos="6480"/>
        </w:tabs>
        <w:ind w:left="6480" w:hanging="360"/>
      </w:pPr>
      <w:rPr>
        <w:rFonts w:ascii="Arial" w:hAnsi="Arial" w:hint="default"/>
      </w:rPr>
    </w:lvl>
  </w:abstractNum>
  <w:abstractNum w:abstractNumId="20">
    <w:nsid w:val="44FC371A"/>
    <w:multiLevelType w:val="hybridMultilevel"/>
    <w:tmpl w:val="A6E888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70D03AE"/>
    <w:multiLevelType w:val="multilevel"/>
    <w:tmpl w:val="AFDE85D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nsid w:val="4B7803F3"/>
    <w:multiLevelType w:val="multilevel"/>
    <w:tmpl w:val="6B565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C2745E4"/>
    <w:multiLevelType w:val="multilevel"/>
    <w:tmpl w:val="E6CA9A6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nsid w:val="519F163E"/>
    <w:multiLevelType w:val="hybridMultilevel"/>
    <w:tmpl w:val="753CE0F4"/>
    <w:lvl w:ilvl="0" w:tplc="C030A3F4">
      <w:start w:val="1"/>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5">
    <w:nsid w:val="6EE06296"/>
    <w:multiLevelType w:val="hybridMultilevel"/>
    <w:tmpl w:val="5AD4D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5C43039"/>
    <w:multiLevelType w:val="hybridMultilevel"/>
    <w:tmpl w:val="0C823F36"/>
    <w:lvl w:ilvl="0" w:tplc="0409000B">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7">
    <w:nsid w:val="7E5F528E"/>
    <w:multiLevelType w:val="multilevel"/>
    <w:tmpl w:val="A38488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22"/>
  </w:num>
  <w:num w:numId="2">
    <w:abstractNumId w:val="20"/>
  </w:num>
  <w:num w:numId="3">
    <w:abstractNumId w:val="24"/>
  </w:num>
  <w:num w:numId="4">
    <w:abstractNumId w:val="17"/>
  </w:num>
  <w:num w:numId="5">
    <w:abstractNumId w:val="16"/>
  </w:num>
  <w:num w:numId="6">
    <w:abstractNumId w:val="10"/>
  </w:num>
  <w:num w:numId="7">
    <w:abstractNumId w:val="26"/>
  </w:num>
  <w:num w:numId="8">
    <w:abstractNumId w:val="19"/>
  </w:num>
  <w:num w:numId="9">
    <w:abstractNumId w:val="12"/>
  </w:num>
  <w:num w:numId="10">
    <w:abstractNumId w:val="6"/>
  </w:num>
  <w:num w:numId="11">
    <w:abstractNumId w:val="21"/>
  </w:num>
  <w:num w:numId="12">
    <w:abstractNumId w:val="8"/>
  </w:num>
  <w:num w:numId="13">
    <w:abstractNumId w:val="0"/>
  </w:num>
  <w:num w:numId="14">
    <w:abstractNumId w:val="9"/>
  </w:num>
  <w:num w:numId="15">
    <w:abstractNumId w:val="23"/>
  </w:num>
  <w:num w:numId="16">
    <w:abstractNumId w:val="1"/>
  </w:num>
  <w:num w:numId="17">
    <w:abstractNumId w:val="27"/>
  </w:num>
  <w:num w:numId="18">
    <w:abstractNumId w:val="18"/>
  </w:num>
  <w:num w:numId="19">
    <w:abstractNumId w:val="15"/>
  </w:num>
  <w:num w:numId="20">
    <w:abstractNumId w:val="13"/>
  </w:num>
  <w:num w:numId="21">
    <w:abstractNumId w:val="2"/>
  </w:num>
  <w:num w:numId="22">
    <w:abstractNumId w:val="7"/>
  </w:num>
  <w:num w:numId="23">
    <w:abstractNumId w:val="14"/>
  </w:num>
  <w:num w:numId="24">
    <w:abstractNumId w:val="5"/>
  </w:num>
  <w:num w:numId="25">
    <w:abstractNumId w:val="3"/>
  </w:num>
  <w:num w:numId="26">
    <w:abstractNumId w:val="25"/>
  </w:num>
  <w:num w:numId="27">
    <w:abstractNumId w:val="11"/>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D93202"/>
    <w:rsid w:val="00004E98"/>
    <w:rsid w:val="000071D7"/>
    <w:rsid w:val="00013CBF"/>
    <w:rsid w:val="00016675"/>
    <w:rsid w:val="00016B59"/>
    <w:rsid w:val="00031362"/>
    <w:rsid w:val="00041910"/>
    <w:rsid w:val="00041E58"/>
    <w:rsid w:val="00053255"/>
    <w:rsid w:val="00061DBB"/>
    <w:rsid w:val="00063800"/>
    <w:rsid w:val="00066181"/>
    <w:rsid w:val="00077CB0"/>
    <w:rsid w:val="00082196"/>
    <w:rsid w:val="000839AF"/>
    <w:rsid w:val="00085CD7"/>
    <w:rsid w:val="00096D0B"/>
    <w:rsid w:val="00097B02"/>
    <w:rsid w:val="000A3DC5"/>
    <w:rsid w:val="000A52EE"/>
    <w:rsid w:val="000B4A0D"/>
    <w:rsid w:val="000C0068"/>
    <w:rsid w:val="000C5A36"/>
    <w:rsid w:val="000C7FF3"/>
    <w:rsid w:val="000D7440"/>
    <w:rsid w:val="000E48E7"/>
    <w:rsid w:val="000F5EEF"/>
    <w:rsid w:val="000F6C28"/>
    <w:rsid w:val="0010157C"/>
    <w:rsid w:val="001030F7"/>
    <w:rsid w:val="001037B3"/>
    <w:rsid w:val="0011035C"/>
    <w:rsid w:val="001125F8"/>
    <w:rsid w:val="0011333D"/>
    <w:rsid w:val="00122511"/>
    <w:rsid w:val="00123529"/>
    <w:rsid w:val="001342BE"/>
    <w:rsid w:val="001354B7"/>
    <w:rsid w:val="00137222"/>
    <w:rsid w:val="00142A00"/>
    <w:rsid w:val="00166282"/>
    <w:rsid w:val="00170650"/>
    <w:rsid w:val="001776B8"/>
    <w:rsid w:val="001811B2"/>
    <w:rsid w:val="001859E4"/>
    <w:rsid w:val="00186804"/>
    <w:rsid w:val="001A1BBE"/>
    <w:rsid w:val="001A3D3E"/>
    <w:rsid w:val="001A602F"/>
    <w:rsid w:val="001B714D"/>
    <w:rsid w:val="002070B6"/>
    <w:rsid w:val="002119CB"/>
    <w:rsid w:val="00212982"/>
    <w:rsid w:val="00213780"/>
    <w:rsid w:val="00213DEF"/>
    <w:rsid w:val="00222DCD"/>
    <w:rsid w:val="00224076"/>
    <w:rsid w:val="002320A4"/>
    <w:rsid w:val="002357C7"/>
    <w:rsid w:val="00242118"/>
    <w:rsid w:val="002452A6"/>
    <w:rsid w:val="0024537C"/>
    <w:rsid w:val="002605CD"/>
    <w:rsid w:val="002709DE"/>
    <w:rsid w:val="002733EA"/>
    <w:rsid w:val="00287571"/>
    <w:rsid w:val="00295B2D"/>
    <w:rsid w:val="002A4E59"/>
    <w:rsid w:val="002B7852"/>
    <w:rsid w:val="002C3BC8"/>
    <w:rsid w:val="002E2376"/>
    <w:rsid w:val="002E569E"/>
    <w:rsid w:val="002F0EA8"/>
    <w:rsid w:val="002F1384"/>
    <w:rsid w:val="002F2A37"/>
    <w:rsid w:val="002F2EAA"/>
    <w:rsid w:val="002F4377"/>
    <w:rsid w:val="002F515B"/>
    <w:rsid w:val="002F53AF"/>
    <w:rsid w:val="0032359A"/>
    <w:rsid w:val="0033548A"/>
    <w:rsid w:val="00341F1B"/>
    <w:rsid w:val="003764D0"/>
    <w:rsid w:val="003776A5"/>
    <w:rsid w:val="00380A21"/>
    <w:rsid w:val="00381ACC"/>
    <w:rsid w:val="003859DC"/>
    <w:rsid w:val="00390698"/>
    <w:rsid w:val="00390B71"/>
    <w:rsid w:val="0039542F"/>
    <w:rsid w:val="003A2D7E"/>
    <w:rsid w:val="003A453D"/>
    <w:rsid w:val="003A55AF"/>
    <w:rsid w:val="003B1021"/>
    <w:rsid w:val="003B7975"/>
    <w:rsid w:val="003C1C0C"/>
    <w:rsid w:val="003C2C4B"/>
    <w:rsid w:val="003E549A"/>
    <w:rsid w:val="003E64C5"/>
    <w:rsid w:val="003E71AB"/>
    <w:rsid w:val="003E7D2E"/>
    <w:rsid w:val="004052D3"/>
    <w:rsid w:val="00412DB3"/>
    <w:rsid w:val="00413050"/>
    <w:rsid w:val="00415416"/>
    <w:rsid w:val="004209A6"/>
    <w:rsid w:val="00420AC9"/>
    <w:rsid w:val="00421457"/>
    <w:rsid w:val="00421810"/>
    <w:rsid w:val="0042200D"/>
    <w:rsid w:val="00423A82"/>
    <w:rsid w:val="004246DD"/>
    <w:rsid w:val="00426AAB"/>
    <w:rsid w:val="00432117"/>
    <w:rsid w:val="00437129"/>
    <w:rsid w:val="00437C2B"/>
    <w:rsid w:val="004504D1"/>
    <w:rsid w:val="0047205C"/>
    <w:rsid w:val="00472AB9"/>
    <w:rsid w:val="00473088"/>
    <w:rsid w:val="004B52ED"/>
    <w:rsid w:val="004C7375"/>
    <w:rsid w:val="004D1FDA"/>
    <w:rsid w:val="004E75E8"/>
    <w:rsid w:val="004E77A6"/>
    <w:rsid w:val="004F3C03"/>
    <w:rsid w:val="0050448B"/>
    <w:rsid w:val="00504C70"/>
    <w:rsid w:val="00505CBB"/>
    <w:rsid w:val="00507CE4"/>
    <w:rsid w:val="00517FF4"/>
    <w:rsid w:val="005233DD"/>
    <w:rsid w:val="005279F7"/>
    <w:rsid w:val="00532666"/>
    <w:rsid w:val="00532F71"/>
    <w:rsid w:val="00546F59"/>
    <w:rsid w:val="00554416"/>
    <w:rsid w:val="00554D5B"/>
    <w:rsid w:val="005709F2"/>
    <w:rsid w:val="00574ABB"/>
    <w:rsid w:val="0059113A"/>
    <w:rsid w:val="0059476D"/>
    <w:rsid w:val="00596D0A"/>
    <w:rsid w:val="005A2123"/>
    <w:rsid w:val="005A756C"/>
    <w:rsid w:val="005B23A4"/>
    <w:rsid w:val="005C08E7"/>
    <w:rsid w:val="005D402E"/>
    <w:rsid w:val="005D405B"/>
    <w:rsid w:val="005D4D00"/>
    <w:rsid w:val="005E571B"/>
    <w:rsid w:val="005E5DA8"/>
    <w:rsid w:val="005F2418"/>
    <w:rsid w:val="005F6760"/>
    <w:rsid w:val="0062106A"/>
    <w:rsid w:val="00624A6A"/>
    <w:rsid w:val="00625BDD"/>
    <w:rsid w:val="006362E2"/>
    <w:rsid w:val="00640687"/>
    <w:rsid w:val="00646789"/>
    <w:rsid w:val="006626B8"/>
    <w:rsid w:val="0066336D"/>
    <w:rsid w:val="00665289"/>
    <w:rsid w:val="0067477F"/>
    <w:rsid w:val="00686415"/>
    <w:rsid w:val="00694DA0"/>
    <w:rsid w:val="006952A9"/>
    <w:rsid w:val="006957CC"/>
    <w:rsid w:val="006B75AF"/>
    <w:rsid w:val="006C67E9"/>
    <w:rsid w:val="006D2A30"/>
    <w:rsid w:val="006E1ED9"/>
    <w:rsid w:val="006F1363"/>
    <w:rsid w:val="006F6AFB"/>
    <w:rsid w:val="007026C5"/>
    <w:rsid w:val="007106FE"/>
    <w:rsid w:val="00711CFA"/>
    <w:rsid w:val="00730D9D"/>
    <w:rsid w:val="00736029"/>
    <w:rsid w:val="0074338A"/>
    <w:rsid w:val="0074427E"/>
    <w:rsid w:val="00744F95"/>
    <w:rsid w:val="0075190D"/>
    <w:rsid w:val="007578BA"/>
    <w:rsid w:val="00757AEA"/>
    <w:rsid w:val="00761A41"/>
    <w:rsid w:val="00762BAB"/>
    <w:rsid w:val="007633D2"/>
    <w:rsid w:val="007714E0"/>
    <w:rsid w:val="0077606B"/>
    <w:rsid w:val="00786912"/>
    <w:rsid w:val="0079051E"/>
    <w:rsid w:val="007A57DA"/>
    <w:rsid w:val="007A5A98"/>
    <w:rsid w:val="007A5EFB"/>
    <w:rsid w:val="007B0795"/>
    <w:rsid w:val="007B292F"/>
    <w:rsid w:val="007D3EE4"/>
    <w:rsid w:val="007E5C12"/>
    <w:rsid w:val="007F171B"/>
    <w:rsid w:val="007F2998"/>
    <w:rsid w:val="008151BE"/>
    <w:rsid w:val="00816948"/>
    <w:rsid w:val="008264DB"/>
    <w:rsid w:val="00827729"/>
    <w:rsid w:val="00830035"/>
    <w:rsid w:val="00842006"/>
    <w:rsid w:val="008525CB"/>
    <w:rsid w:val="00854F6A"/>
    <w:rsid w:val="00870FC8"/>
    <w:rsid w:val="00871E48"/>
    <w:rsid w:val="008733D0"/>
    <w:rsid w:val="008775F0"/>
    <w:rsid w:val="00882A02"/>
    <w:rsid w:val="0088657A"/>
    <w:rsid w:val="00891620"/>
    <w:rsid w:val="008A04A8"/>
    <w:rsid w:val="008A3401"/>
    <w:rsid w:val="008B13EB"/>
    <w:rsid w:val="008B6038"/>
    <w:rsid w:val="008C6DF4"/>
    <w:rsid w:val="008D0281"/>
    <w:rsid w:val="008E0672"/>
    <w:rsid w:val="008F0015"/>
    <w:rsid w:val="008F064D"/>
    <w:rsid w:val="0091298B"/>
    <w:rsid w:val="00922365"/>
    <w:rsid w:val="00933B87"/>
    <w:rsid w:val="00946610"/>
    <w:rsid w:val="0094744B"/>
    <w:rsid w:val="00952DEB"/>
    <w:rsid w:val="00963DD8"/>
    <w:rsid w:val="009656B0"/>
    <w:rsid w:val="00965FDA"/>
    <w:rsid w:val="0097444F"/>
    <w:rsid w:val="00983A16"/>
    <w:rsid w:val="00990C9B"/>
    <w:rsid w:val="009923E9"/>
    <w:rsid w:val="009A186A"/>
    <w:rsid w:val="009A22A6"/>
    <w:rsid w:val="009A31DF"/>
    <w:rsid w:val="009A76D8"/>
    <w:rsid w:val="009B11C9"/>
    <w:rsid w:val="009B14DE"/>
    <w:rsid w:val="009C2942"/>
    <w:rsid w:val="009D12FE"/>
    <w:rsid w:val="009D2558"/>
    <w:rsid w:val="009D2BE4"/>
    <w:rsid w:val="009E692C"/>
    <w:rsid w:val="009F6D97"/>
    <w:rsid w:val="00A101C5"/>
    <w:rsid w:val="00A102E7"/>
    <w:rsid w:val="00A1466F"/>
    <w:rsid w:val="00A26672"/>
    <w:rsid w:val="00A26DD0"/>
    <w:rsid w:val="00A41A44"/>
    <w:rsid w:val="00A46769"/>
    <w:rsid w:val="00A6220C"/>
    <w:rsid w:val="00A62C4C"/>
    <w:rsid w:val="00A658BB"/>
    <w:rsid w:val="00A664D7"/>
    <w:rsid w:val="00A667B2"/>
    <w:rsid w:val="00A72580"/>
    <w:rsid w:val="00A749FA"/>
    <w:rsid w:val="00A80FE2"/>
    <w:rsid w:val="00A833FE"/>
    <w:rsid w:val="00A85CD3"/>
    <w:rsid w:val="00A9120F"/>
    <w:rsid w:val="00AA35BB"/>
    <w:rsid w:val="00AA578D"/>
    <w:rsid w:val="00AA7207"/>
    <w:rsid w:val="00AB2229"/>
    <w:rsid w:val="00AD0C6C"/>
    <w:rsid w:val="00AD7313"/>
    <w:rsid w:val="00AF4355"/>
    <w:rsid w:val="00B01AE6"/>
    <w:rsid w:val="00B0308D"/>
    <w:rsid w:val="00B042E4"/>
    <w:rsid w:val="00B055A1"/>
    <w:rsid w:val="00B14E75"/>
    <w:rsid w:val="00B22699"/>
    <w:rsid w:val="00B3349D"/>
    <w:rsid w:val="00B437C3"/>
    <w:rsid w:val="00B449C9"/>
    <w:rsid w:val="00B538F2"/>
    <w:rsid w:val="00B65D1A"/>
    <w:rsid w:val="00B712AE"/>
    <w:rsid w:val="00B724E3"/>
    <w:rsid w:val="00B775FF"/>
    <w:rsid w:val="00B813B6"/>
    <w:rsid w:val="00B8202E"/>
    <w:rsid w:val="00B85796"/>
    <w:rsid w:val="00B861D6"/>
    <w:rsid w:val="00B925A4"/>
    <w:rsid w:val="00B97EE4"/>
    <w:rsid w:val="00BA15A4"/>
    <w:rsid w:val="00BA2A02"/>
    <w:rsid w:val="00BB6FAD"/>
    <w:rsid w:val="00BC3DDF"/>
    <w:rsid w:val="00BC78AE"/>
    <w:rsid w:val="00BC7BF7"/>
    <w:rsid w:val="00BD2135"/>
    <w:rsid w:val="00BD3E62"/>
    <w:rsid w:val="00BD5973"/>
    <w:rsid w:val="00BD64C0"/>
    <w:rsid w:val="00BF03AA"/>
    <w:rsid w:val="00BF3D25"/>
    <w:rsid w:val="00C06CDB"/>
    <w:rsid w:val="00C15136"/>
    <w:rsid w:val="00C17200"/>
    <w:rsid w:val="00C303B8"/>
    <w:rsid w:val="00C315F6"/>
    <w:rsid w:val="00C33CEC"/>
    <w:rsid w:val="00C41F0C"/>
    <w:rsid w:val="00C44A0D"/>
    <w:rsid w:val="00C479CD"/>
    <w:rsid w:val="00C504CD"/>
    <w:rsid w:val="00C54E64"/>
    <w:rsid w:val="00C56F87"/>
    <w:rsid w:val="00C631E0"/>
    <w:rsid w:val="00C636D2"/>
    <w:rsid w:val="00C76111"/>
    <w:rsid w:val="00C824AF"/>
    <w:rsid w:val="00C8408E"/>
    <w:rsid w:val="00C9418B"/>
    <w:rsid w:val="00C955E7"/>
    <w:rsid w:val="00CA1230"/>
    <w:rsid w:val="00CA536B"/>
    <w:rsid w:val="00CB4FAC"/>
    <w:rsid w:val="00CE082D"/>
    <w:rsid w:val="00D11D2F"/>
    <w:rsid w:val="00D12E7F"/>
    <w:rsid w:val="00D13DB5"/>
    <w:rsid w:val="00D151BC"/>
    <w:rsid w:val="00D23E5E"/>
    <w:rsid w:val="00D43EB9"/>
    <w:rsid w:val="00D4728C"/>
    <w:rsid w:val="00D502F4"/>
    <w:rsid w:val="00D50DB1"/>
    <w:rsid w:val="00D70AC1"/>
    <w:rsid w:val="00D765C6"/>
    <w:rsid w:val="00D81CEB"/>
    <w:rsid w:val="00D83E45"/>
    <w:rsid w:val="00D8447F"/>
    <w:rsid w:val="00D911EE"/>
    <w:rsid w:val="00D93202"/>
    <w:rsid w:val="00DA1144"/>
    <w:rsid w:val="00DA1E45"/>
    <w:rsid w:val="00DB09A0"/>
    <w:rsid w:val="00DC4305"/>
    <w:rsid w:val="00DC5A6D"/>
    <w:rsid w:val="00DD4C95"/>
    <w:rsid w:val="00DE1D69"/>
    <w:rsid w:val="00DE7347"/>
    <w:rsid w:val="00DF5C60"/>
    <w:rsid w:val="00E015E8"/>
    <w:rsid w:val="00E02ECE"/>
    <w:rsid w:val="00E048AC"/>
    <w:rsid w:val="00E0607B"/>
    <w:rsid w:val="00E06F22"/>
    <w:rsid w:val="00E10D9A"/>
    <w:rsid w:val="00E14180"/>
    <w:rsid w:val="00E146E6"/>
    <w:rsid w:val="00E1565C"/>
    <w:rsid w:val="00E21214"/>
    <w:rsid w:val="00E21ED2"/>
    <w:rsid w:val="00E255CC"/>
    <w:rsid w:val="00E25CF1"/>
    <w:rsid w:val="00E364E4"/>
    <w:rsid w:val="00E40EF9"/>
    <w:rsid w:val="00E41834"/>
    <w:rsid w:val="00E41858"/>
    <w:rsid w:val="00E43BB1"/>
    <w:rsid w:val="00E471E9"/>
    <w:rsid w:val="00E53A94"/>
    <w:rsid w:val="00E62919"/>
    <w:rsid w:val="00EA7B71"/>
    <w:rsid w:val="00EB6703"/>
    <w:rsid w:val="00EC75D9"/>
    <w:rsid w:val="00ED1658"/>
    <w:rsid w:val="00ED2CB1"/>
    <w:rsid w:val="00EE25D1"/>
    <w:rsid w:val="00EE6F64"/>
    <w:rsid w:val="00EE71FD"/>
    <w:rsid w:val="00EF0210"/>
    <w:rsid w:val="00EF3B47"/>
    <w:rsid w:val="00EF6328"/>
    <w:rsid w:val="00F11B58"/>
    <w:rsid w:val="00F150F9"/>
    <w:rsid w:val="00F16EA9"/>
    <w:rsid w:val="00F17090"/>
    <w:rsid w:val="00F26A9F"/>
    <w:rsid w:val="00F27F44"/>
    <w:rsid w:val="00F34169"/>
    <w:rsid w:val="00F449A8"/>
    <w:rsid w:val="00F459AA"/>
    <w:rsid w:val="00F51E1E"/>
    <w:rsid w:val="00F52F4D"/>
    <w:rsid w:val="00F71F47"/>
    <w:rsid w:val="00F76394"/>
    <w:rsid w:val="00F805AD"/>
    <w:rsid w:val="00F82B56"/>
    <w:rsid w:val="00F9218A"/>
    <w:rsid w:val="00F92C54"/>
    <w:rsid w:val="00F96AD8"/>
    <w:rsid w:val="00FA0E52"/>
    <w:rsid w:val="00FA33F3"/>
    <w:rsid w:val="00FA35E1"/>
    <w:rsid w:val="00FB260B"/>
    <w:rsid w:val="00FC7171"/>
    <w:rsid w:val="00FC7B58"/>
    <w:rsid w:val="00FD238E"/>
    <w:rsid w:val="00FD3847"/>
    <w:rsid w:val="00FD3D15"/>
    <w:rsid w:val="00FD7570"/>
    <w:rsid w:val="00FD7ED2"/>
    <w:rsid w:val="00FE0F22"/>
    <w:rsid w:val="00FE1979"/>
    <w:rsid w:val="00FE2719"/>
    <w:rsid w:val="00FE735D"/>
    <w:rsid w:val="00FE7539"/>
    <w:rsid w:val="2E951C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5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46E6"/>
    <w:pPr>
      <w:ind w:left="720"/>
      <w:contextualSpacing/>
    </w:pPr>
  </w:style>
  <w:style w:type="paragraph" w:styleId="Header">
    <w:name w:val="header"/>
    <w:basedOn w:val="Normal"/>
    <w:link w:val="HeaderChar"/>
    <w:uiPriority w:val="99"/>
    <w:unhideWhenUsed/>
    <w:rsid w:val="009E69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92C"/>
  </w:style>
  <w:style w:type="paragraph" w:styleId="Footer">
    <w:name w:val="footer"/>
    <w:basedOn w:val="Normal"/>
    <w:link w:val="FooterChar"/>
    <w:uiPriority w:val="99"/>
    <w:semiHidden/>
    <w:unhideWhenUsed/>
    <w:rsid w:val="009E69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692C"/>
  </w:style>
  <w:style w:type="paragraph" w:styleId="NormalWeb">
    <w:name w:val="Normal (Web)"/>
    <w:basedOn w:val="Normal"/>
    <w:uiPriority w:val="99"/>
    <w:semiHidden/>
    <w:unhideWhenUsed/>
    <w:rsid w:val="00FD7E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3E549A"/>
    <w:pPr>
      <w:spacing w:after="0" w:line="276" w:lineRule="auto"/>
    </w:pPr>
    <w:rPr>
      <w:rFonts w:ascii="Arial" w:eastAsia="Arial" w:hAnsi="Arial" w:cs="Arial"/>
    </w:rPr>
  </w:style>
  <w:style w:type="character" w:styleId="Hyperlink">
    <w:name w:val="Hyperlink"/>
    <w:basedOn w:val="DefaultParagraphFont"/>
    <w:uiPriority w:val="99"/>
    <w:unhideWhenUsed/>
    <w:rsid w:val="00B97EE4"/>
    <w:rPr>
      <w:color w:val="0563C1" w:themeColor="hyperlink"/>
      <w:u w:val="single"/>
    </w:rPr>
  </w:style>
  <w:style w:type="character" w:styleId="FollowedHyperlink">
    <w:name w:val="FollowedHyperlink"/>
    <w:basedOn w:val="DefaultParagraphFont"/>
    <w:uiPriority w:val="99"/>
    <w:semiHidden/>
    <w:unhideWhenUsed/>
    <w:rsid w:val="00413050"/>
    <w:rPr>
      <w:color w:val="954F72" w:themeColor="followedHyperlink"/>
      <w:u w:val="single"/>
    </w:rPr>
  </w:style>
  <w:style w:type="character" w:customStyle="1" w:styleId="def-head">
    <w:name w:val="def-head"/>
    <w:basedOn w:val="DefaultParagraphFont"/>
    <w:rsid w:val="000D7440"/>
  </w:style>
  <w:style w:type="character" w:customStyle="1" w:styleId="def-tail">
    <w:name w:val="def-tail"/>
    <w:basedOn w:val="DefaultParagraphFont"/>
    <w:rsid w:val="000D7440"/>
  </w:style>
  <w:style w:type="paragraph" w:styleId="BalloonText">
    <w:name w:val="Balloon Text"/>
    <w:basedOn w:val="Normal"/>
    <w:link w:val="BalloonTextChar"/>
    <w:uiPriority w:val="99"/>
    <w:semiHidden/>
    <w:unhideWhenUsed/>
    <w:rsid w:val="00B22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699"/>
    <w:rPr>
      <w:rFonts w:ascii="Tahoma" w:hAnsi="Tahoma" w:cs="Tahoma"/>
      <w:sz w:val="16"/>
      <w:szCs w:val="16"/>
    </w:rPr>
  </w:style>
  <w:style w:type="character" w:customStyle="1" w:styleId="ilfuvd">
    <w:name w:val="ilfuvd"/>
    <w:basedOn w:val="DefaultParagraphFont"/>
    <w:rsid w:val="00E21ED2"/>
  </w:style>
  <w:style w:type="table" w:styleId="TableGrid">
    <w:name w:val="Table Grid"/>
    <w:basedOn w:val="TableNormal"/>
    <w:uiPriority w:val="39"/>
    <w:rsid w:val="000839A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40119">
      <w:bodyDiv w:val="1"/>
      <w:marLeft w:val="0"/>
      <w:marRight w:val="0"/>
      <w:marTop w:val="0"/>
      <w:marBottom w:val="0"/>
      <w:divBdr>
        <w:top w:val="none" w:sz="0" w:space="0" w:color="auto"/>
        <w:left w:val="none" w:sz="0" w:space="0" w:color="auto"/>
        <w:bottom w:val="none" w:sz="0" w:space="0" w:color="auto"/>
        <w:right w:val="none" w:sz="0" w:space="0" w:color="auto"/>
      </w:divBdr>
    </w:div>
    <w:div w:id="57288494">
      <w:bodyDiv w:val="1"/>
      <w:marLeft w:val="0"/>
      <w:marRight w:val="0"/>
      <w:marTop w:val="0"/>
      <w:marBottom w:val="0"/>
      <w:divBdr>
        <w:top w:val="none" w:sz="0" w:space="0" w:color="auto"/>
        <w:left w:val="none" w:sz="0" w:space="0" w:color="auto"/>
        <w:bottom w:val="none" w:sz="0" w:space="0" w:color="auto"/>
        <w:right w:val="none" w:sz="0" w:space="0" w:color="auto"/>
      </w:divBdr>
    </w:div>
    <w:div w:id="108861535">
      <w:bodyDiv w:val="1"/>
      <w:marLeft w:val="0"/>
      <w:marRight w:val="0"/>
      <w:marTop w:val="0"/>
      <w:marBottom w:val="0"/>
      <w:divBdr>
        <w:top w:val="none" w:sz="0" w:space="0" w:color="auto"/>
        <w:left w:val="none" w:sz="0" w:space="0" w:color="auto"/>
        <w:bottom w:val="none" w:sz="0" w:space="0" w:color="auto"/>
        <w:right w:val="none" w:sz="0" w:space="0" w:color="auto"/>
      </w:divBdr>
    </w:div>
    <w:div w:id="128203971">
      <w:bodyDiv w:val="1"/>
      <w:marLeft w:val="0"/>
      <w:marRight w:val="0"/>
      <w:marTop w:val="0"/>
      <w:marBottom w:val="0"/>
      <w:divBdr>
        <w:top w:val="none" w:sz="0" w:space="0" w:color="auto"/>
        <w:left w:val="none" w:sz="0" w:space="0" w:color="auto"/>
        <w:bottom w:val="none" w:sz="0" w:space="0" w:color="auto"/>
        <w:right w:val="none" w:sz="0" w:space="0" w:color="auto"/>
      </w:divBdr>
      <w:divsChild>
        <w:div w:id="2070761331">
          <w:marLeft w:val="0"/>
          <w:marRight w:val="0"/>
          <w:marTop w:val="0"/>
          <w:marBottom w:val="0"/>
          <w:divBdr>
            <w:top w:val="none" w:sz="0" w:space="0" w:color="auto"/>
            <w:left w:val="none" w:sz="0" w:space="0" w:color="auto"/>
            <w:bottom w:val="none" w:sz="0" w:space="0" w:color="auto"/>
            <w:right w:val="none" w:sz="0" w:space="0" w:color="auto"/>
          </w:divBdr>
        </w:div>
      </w:divsChild>
    </w:div>
    <w:div w:id="317804318">
      <w:bodyDiv w:val="1"/>
      <w:marLeft w:val="0"/>
      <w:marRight w:val="0"/>
      <w:marTop w:val="0"/>
      <w:marBottom w:val="0"/>
      <w:divBdr>
        <w:top w:val="none" w:sz="0" w:space="0" w:color="auto"/>
        <w:left w:val="none" w:sz="0" w:space="0" w:color="auto"/>
        <w:bottom w:val="none" w:sz="0" w:space="0" w:color="auto"/>
        <w:right w:val="none" w:sz="0" w:space="0" w:color="auto"/>
      </w:divBdr>
    </w:div>
    <w:div w:id="536939302">
      <w:bodyDiv w:val="1"/>
      <w:marLeft w:val="0"/>
      <w:marRight w:val="0"/>
      <w:marTop w:val="0"/>
      <w:marBottom w:val="0"/>
      <w:divBdr>
        <w:top w:val="none" w:sz="0" w:space="0" w:color="auto"/>
        <w:left w:val="none" w:sz="0" w:space="0" w:color="auto"/>
        <w:bottom w:val="none" w:sz="0" w:space="0" w:color="auto"/>
        <w:right w:val="none" w:sz="0" w:space="0" w:color="auto"/>
      </w:divBdr>
    </w:div>
    <w:div w:id="553780926">
      <w:bodyDiv w:val="1"/>
      <w:marLeft w:val="0"/>
      <w:marRight w:val="0"/>
      <w:marTop w:val="0"/>
      <w:marBottom w:val="0"/>
      <w:divBdr>
        <w:top w:val="none" w:sz="0" w:space="0" w:color="auto"/>
        <w:left w:val="none" w:sz="0" w:space="0" w:color="auto"/>
        <w:bottom w:val="none" w:sz="0" w:space="0" w:color="auto"/>
        <w:right w:val="none" w:sz="0" w:space="0" w:color="auto"/>
      </w:divBdr>
      <w:divsChild>
        <w:div w:id="2122872527">
          <w:marLeft w:val="0"/>
          <w:marRight w:val="0"/>
          <w:marTop w:val="0"/>
          <w:marBottom w:val="0"/>
          <w:divBdr>
            <w:top w:val="none" w:sz="0" w:space="0" w:color="auto"/>
            <w:left w:val="none" w:sz="0" w:space="0" w:color="auto"/>
            <w:bottom w:val="none" w:sz="0" w:space="0" w:color="auto"/>
            <w:right w:val="none" w:sz="0" w:space="0" w:color="auto"/>
          </w:divBdr>
        </w:div>
      </w:divsChild>
    </w:div>
    <w:div w:id="624845578">
      <w:bodyDiv w:val="1"/>
      <w:marLeft w:val="0"/>
      <w:marRight w:val="0"/>
      <w:marTop w:val="0"/>
      <w:marBottom w:val="0"/>
      <w:divBdr>
        <w:top w:val="none" w:sz="0" w:space="0" w:color="auto"/>
        <w:left w:val="none" w:sz="0" w:space="0" w:color="auto"/>
        <w:bottom w:val="none" w:sz="0" w:space="0" w:color="auto"/>
        <w:right w:val="none" w:sz="0" w:space="0" w:color="auto"/>
      </w:divBdr>
    </w:div>
    <w:div w:id="718088951">
      <w:bodyDiv w:val="1"/>
      <w:marLeft w:val="0"/>
      <w:marRight w:val="0"/>
      <w:marTop w:val="0"/>
      <w:marBottom w:val="0"/>
      <w:divBdr>
        <w:top w:val="none" w:sz="0" w:space="0" w:color="auto"/>
        <w:left w:val="none" w:sz="0" w:space="0" w:color="auto"/>
        <w:bottom w:val="none" w:sz="0" w:space="0" w:color="auto"/>
        <w:right w:val="none" w:sz="0" w:space="0" w:color="auto"/>
      </w:divBdr>
    </w:div>
    <w:div w:id="740754601">
      <w:bodyDiv w:val="1"/>
      <w:marLeft w:val="0"/>
      <w:marRight w:val="0"/>
      <w:marTop w:val="0"/>
      <w:marBottom w:val="0"/>
      <w:divBdr>
        <w:top w:val="none" w:sz="0" w:space="0" w:color="auto"/>
        <w:left w:val="none" w:sz="0" w:space="0" w:color="auto"/>
        <w:bottom w:val="none" w:sz="0" w:space="0" w:color="auto"/>
        <w:right w:val="none" w:sz="0" w:space="0" w:color="auto"/>
      </w:divBdr>
    </w:div>
    <w:div w:id="780804943">
      <w:bodyDiv w:val="1"/>
      <w:marLeft w:val="0"/>
      <w:marRight w:val="0"/>
      <w:marTop w:val="0"/>
      <w:marBottom w:val="0"/>
      <w:divBdr>
        <w:top w:val="none" w:sz="0" w:space="0" w:color="auto"/>
        <w:left w:val="none" w:sz="0" w:space="0" w:color="auto"/>
        <w:bottom w:val="none" w:sz="0" w:space="0" w:color="auto"/>
        <w:right w:val="none" w:sz="0" w:space="0" w:color="auto"/>
      </w:divBdr>
      <w:divsChild>
        <w:div w:id="1360932852">
          <w:marLeft w:val="0"/>
          <w:marRight w:val="0"/>
          <w:marTop w:val="0"/>
          <w:marBottom w:val="0"/>
          <w:divBdr>
            <w:top w:val="none" w:sz="0" w:space="0" w:color="auto"/>
            <w:left w:val="none" w:sz="0" w:space="0" w:color="auto"/>
            <w:bottom w:val="none" w:sz="0" w:space="0" w:color="auto"/>
            <w:right w:val="none" w:sz="0" w:space="0" w:color="auto"/>
          </w:divBdr>
        </w:div>
      </w:divsChild>
    </w:div>
    <w:div w:id="783694952">
      <w:bodyDiv w:val="1"/>
      <w:marLeft w:val="0"/>
      <w:marRight w:val="0"/>
      <w:marTop w:val="0"/>
      <w:marBottom w:val="0"/>
      <w:divBdr>
        <w:top w:val="none" w:sz="0" w:space="0" w:color="auto"/>
        <w:left w:val="none" w:sz="0" w:space="0" w:color="auto"/>
        <w:bottom w:val="none" w:sz="0" w:space="0" w:color="auto"/>
        <w:right w:val="none" w:sz="0" w:space="0" w:color="auto"/>
      </w:divBdr>
      <w:divsChild>
        <w:div w:id="879392954">
          <w:marLeft w:val="0"/>
          <w:marRight w:val="0"/>
          <w:marTop w:val="0"/>
          <w:marBottom w:val="0"/>
          <w:divBdr>
            <w:top w:val="none" w:sz="0" w:space="0" w:color="auto"/>
            <w:left w:val="none" w:sz="0" w:space="0" w:color="auto"/>
            <w:bottom w:val="none" w:sz="0" w:space="0" w:color="auto"/>
            <w:right w:val="none" w:sz="0" w:space="0" w:color="auto"/>
          </w:divBdr>
          <w:divsChild>
            <w:div w:id="485363644">
              <w:marLeft w:val="0"/>
              <w:marRight w:val="0"/>
              <w:marTop w:val="0"/>
              <w:marBottom w:val="0"/>
              <w:divBdr>
                <w:top w:val="none" w:sz="0" w:space="0" w:color="auto"/>
                <w:left w:val="none" w:sz="0" w:space="0" w:color="auto"/>
                <w:bottom w:val="none" w:sz="0" w:space="0" w:color="auto"/>
                <w:right w:val="none" w:sz="0" w:space="0" w:color="auto"/>
              </w:divBdr>
              <w:divsChild>
                <w:div w:id="1235704082">
                  <w:marLeft w:val="0"/>
                  <w:marRight w:val="0"/>
                  <w:marTop w:val="0"/>
                  <w:marBottom w:val="0"/>
                  <w:divBdr>
                    <w:top w:val="none" w:sz="0" w:space="0" w:color="auto"/>
                    <w:left w:val="none" w:sz="0" w:space="0" w:color="auto"/>
                    <w:bottom w:val="none" w:sz="0" w:space="0" w:color="auto"/>
                    <w:right w:val="none" w:sz="0" w:space="0" w:color="auto"/>
                  </w:divBdr>
                  <w:divsChild>
                    <w:div w:id="1718123552">
                      <w:marLeft w:val="0"/>
                      <w:marRight w:val="0"/>
                      <w:marTop w:val="0"/>
                      <w:marBottom w:val="0"/>
                      <w:divBdr>
                        <w:top w:val="none" w:sz="0" w:space="0" w:color="auto"/>
                        <w:left w:val="none" w:sz="0" w:space="0" w:color="auto"/>
                        <w:bottom w:val="none" w:sz="0" w:space="0" w:color="auto"/>
                        <w:right w:val="none" w:sz="0" w:space="0" w:color="auto"/>
                      </w:divBdr>
                    </w:div>
                    <w:div w:id="86654603">
                      <w:marLeft w:val="0"/>
                      <w:marRight w:val="0"/>
                      <w:marTop w:val="0"/>
                      <w:marBottom w:val="0"/>
                      <w:divBdr>
                        <w:top w:val="none" w:sz="0" w:space="0" w:color="auto"/>
                        <w:left w:val="none" w:sz="0" w:space="0" w:color="auto"/>
                        <w:bottom w:val="none" w:sz="0" w:space="0" w:color="auto"/>
                        <w:right w:val="none" w:sz="0" w:space="0" w:color="auto"/>
                      </w:divBdr>
                    </w:div>
                    <w:div w:id="1828663882">
                      <w:marLeft w:val="0"/>
                      <w:marRight w:val="0"/>
                      <w:marTop w:val="0"/>
                      <w:marBottom w:val="0"/>
                      <w:divBdr>
                        <w:top w:val="none" w:sz="0" w:space="0" w:color="auto"/>
                        <w:left w:val="none" w:sz="0" w:space="0" w:color="auto"/>
                        <w:bottom w:val="none" w:sz="0" w:space="0" w:color="auto"/>
                        <w:right w:val="none" w:sz="0" w:space="0" w:color="auto"/>
                      </w:divBdr>
                    </w:div>
                    <w:div w:id="1732079213">
                      <w:marLeft w:val="0"/>
                      <w:marRight w:val="0"/>
                      <w:marTop w:val="0"/>
                      <w:marBottom w:val="0"/>
                      <w:divBdr>
                        <w:top w:val="none" w:sz="0" w:space="0" w:color="auto"/>
                        <w:left w:val="none" w:sz="0" w:space="0" w:color="auto"/>
                        <w:bottom w:val="none" w:sz="0" w:space="0" w:color="auto"/>
                        <w:right w:val="none" w:sz="0" w:space="0" w:color="auto"/>
                      </w:divBdr>
                    </w:div>
                    <w:div w:id="1891574555">
                      <w:marLeft w:val="0"/>
                      <w:marRight w:val="0"/>
                      <w:marTop w:val="0"/>
                      <w:marBottom w:val="0"/>
                      <w:divBdr>
                        <w:top w:val="none" w:sz="0" w:space="0" w:color="auto"/>
                        <w:left w:val="none" w:sz="0" w:space="0" w:color="auto"/>
                        <w:bottom w:val="none" w:sz="0" w:space="0" w:color="auto"/>
                        <w:right w:val="none" w:sz="0" w:space="0" w:color="auto"/>
                      </w:divBdr>
                    </w:div>
                    <w:div w:id="1488278189">
                      <w:marLeft w:val="0"/>
                      <w:marRight w:val="0"/>
                      <w:marTop w:val="0"/>
                      <w:marBottom w:val="0"/>
                      <w:divBdr>
                        <w:top w:val="none" w:sz="0" w:space="0" w:color="auto"/>
                        <w:left w:val="none" w:sz="0" w:space="0" w:color="auto"/>
                        <w:bottom w:val="none" w:sz="0" w:space="0" w:color="auto"/>
                        <w:right w:val="none" w:sz="0" w:space="0" w:color="auto"/>
                      </w:divBdr>
                    </w:div>
                    <w:div w:id="1545673437">
                      <w:marLeft w:val="0"/>
                      <w:marRight w:val="0"/>
                      <w:marTop w:val="0"/>
                      <w:marBottom w:val="0"/>
                      <w:divBdr>
                        <w:top w:val="none" w:sz="0" w:space="0" w:color="auto"/>
                        <w:left w:val="none" w:sz="0" w:space="0" w:color="auto"/>
                        <w:bottom w:val="none" w:sz="0" w:space="0" w:color="auto"/>
                        <w:right w:val="none" w:sz="0" w:space="0" w:color="auto"/>
                      </w:divBdr>
                    </w:div>
                    <w:div w:id="700864680">
                      <w:marLeft w:val="0"/>
                      <w:marRight w:val="0"/>
                      <w:marTop w:val="0"/>
                      <w:marBottom w:val="0"/>
                      <w:divBdr>
                        <w:top w:val="none" w:sz="0" w:space="0" w:color="auto"/>
                        <w:left w:val="none" w:sz="0" w:space="0" w:color="auto"/>
                        <w:bottom w:val="none" w:sz="0" w:space="0" w:color="auto"/>
                        <w:right w:val="none" w:sz="0" w:space="0" w:color="auto"/>
                      </w:divBdr>
                    </w:div>
                    <w:div w:id="1075708257">
                      <w:marLeft w:val="0"/>
                      <w:marRight w:val="0"/>
                      <w:marTop w:val="0"/>
                      <w:marBottom w:val="0"/>
                      <w:divBdr>
                        <w:top w:val="none" w:sz="0" w:space="0" w:color="auto"/>
                        <w:left w:val="none" w:sz="0" w:space="0" w:color="auto"/>
                        <w:bottom w:val="none" w:sz="0" w:space="0" w:color="auto"/>
                        <w:right w:val="none" w:sz="0" w:space="0" w:color="auto"/>
                      </w:divBdr>
                    </w:div>
                    <w:div w:id="1560900575">
                      <w:marLeft w:val="0"/>
                      <w:marRight w:val="0"/>
                      <w:marTop w:val="0"/>
                      <w:marBottom w:val="0"/>
                      <w:divBdr>
                        <w:top w:val="none" w:sz="0" w:space="0" w:color="auto"/>
                        <w:left w:val="none" w:sz="0" w:space="0" w:color="auto"/>
                        <w:bottom w:val="none" w:sz="0" w:space="0" w:color="auto"/>
                        <w:right w:val="none" w:sz="0" w:space="0" w:color="auto"/>
                      </w:divBdr>
                    </w:div>
                    <w:div w:id="1692564136">
                      <w:marLeft w:val="0"/>
                      <w:marRight w:val="0"/>
                      <w:marTop w:val="0"/>
                      <w:marBottom w:val="0"/>
                      <w:divBdr>
                        <w:top w:val="none" w:sz="0" w:space="0" w:color="auto"/>
                        <w:left w:val="none" w:sz="0" w:space="0" w:color="auto"/>
                        <w:bottom w:val="none" w:sz="0" w:space="0" w:color="auto"/>
                        <w:right w:val="none" w:sz="0" w:space="0" w:color="auto"/>
                      </w:divBdr>
                    </w:div>
                    <w:div w:id="805507477">
                      <w:marLeft w:val="0"/>
                      <w:marRight w:val="0"/>
                      <w:marTop w:val="0"/>
                      <w:marBottom w:val="0"/>
                      <w:divBdr>
                        <w:top w:val="none" w:sz="0" w:space="0" w:color="auto"/>
                        <w:left w:val="none" w:sz="0" w:space="0" w:color="auto"/>
                        <w:bottom w:val="none" w:sz="0" w:space="0" w:color="auto"/>
                        <w:right w:val="none" w:sz="0" w:space="0" w:color="auto"/>
                      </w:divBdr>
                    </w:div>
                    <w:div w:id="232159279">
                      <w:marLeft w:val="0"/>
                      <w:marRight w:val="0"/>
                      <w:marTop w:val="0"/>
                      <w:marBottom w:val="0"/>
                      <w:divBdr>
                        <w:top w:val="none" w:sz="0" w:space="0" w:color="auto"/>
                        <w:left w:val="none" w:sz="0" w:space="0" w:color="auto"/>
                        <w:bottom w:val="none" w:sz="0" w:space="0" w:color="auto"/>
                        <w:right w:val="none" w:sz="0" w:space="0" w:color="auto"/>
                      </w:divBdr>
                    </w:div>
                    <w:div w:id="1534658487">
                      <w:marLeft w:val="0"/>
                      <w:marRight w:val="0"/>
                      <w:marTop w:val="0"/>
                      <w:marBottom w:val="0"/>
                      <w:divBdr>
                        <w:top w:val="none" w:sz="0" w:space="0" w:color="auto"/>
                        <w:left w:val="none" w:sz="0" w:space="0" w:color="auto"/>
                        <w:bottom w:val="none" w:sz="0" w:space="0" w:color="auto"/>
                        <w:right w:val="none" w:sz="0" w:space="0" w:color="auto"/>
                      </w:divBdr>
                    </w:div>
                    <w:div w:id="2071422155">
                      <w:marLeft w:val="0"/>
                      <w:marRight w:val="0"/>
                      <w:marTop w:val="0"/>
                      <w:marBottom w:val="0"/>
                      <w:divBdr>
                        <w:top w:val="none" w:sz="0" w:space="0" w:color="auto"/>
                        <w:left w:val="none" w:sz="0" w:space="0" w:color="auto"/>
                        <w:bottom w:val="none" w:sz="0" w:space="0" w:color="auto"/>
                        <w:right w:val="none" w:sz="0" w:space="0" w:color="auto"/>
                      </w:divBdr>
                    </w:div>
                    <w:div w:id="1595894992">
                      <w:marLeft w:val="0"/>
                      <w:marRight w:val="0"/>
                      <w:marTop w:val="0"/>
                      <w:marBottom w:val="0"/>
                      <w:divBdr>
                        <w:top w:val="none" w:sz="0" w:space="0" w:color="auto"/>
                        <w:left w:val="none" w:sz="0" w:space="0" w:color="auto"/>
                        <w:bottom w:val="none" w:sz="0" w:space="0" w:color="auto"/>
                        <w:right w:val="none" w:sz="0" w:space="0" w:color="auto"/>
                      </w:divBdr>
                    </w:div>
                    <w:div w:id="249050233">
                      <w:marLeft w:val="0"/>
                      <w:marRight w:val="0"/>
                      <w:marTop w:val="0"/>
                      <w:marBottom w:val="0"/>
                      <w:divBdr>
                        <w:top w:val="none" w:sz="0" w:space="0" w:color="auto"/>
                        <w:left w:val="none" w:sz="0" w:space="0" w:color="auto"/>
                        <w:bottom w:val="none" w:sz="0" w:space="0" w:color="auto"/>
                        <w:right w:val="none" w:sz="0" w:space="0" w:color="auto"/>
                      </w:divBdr>
                    </w:div>
                    <w:div w:id="46323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510080">
      <w:bodyDiv w:val="1"/>
      <w:marLeft w:val="0"/>
      <w:marRight w:val="0"/>
      <w:marTop w:val="0"/>
      <w:marBottom w:val="0"/>
      <w:divBdr>
        <w:top w:val="none" w:sz="0" w:space="0" w:color="auto"/>
        <w:left w:val="none" w:sz="0" w:space="0" w:color="auto"/>
        <w:bottom w:val="none" w:sz="0" w:space="0" w:color="auto"/>
        <w:right w:val="none" w:sz="0" w:space="0" w:color="auto"/>
      </w:divBdr>
    </w:div>
    <w:div w:id="812450173">
      <w:bodyDiv w:val="1"/>
      <w:marLeft w:val="0"/>
      <w:marRight w:val="0"/>
      <w:marTop w:val="0"/>
      <w:marBottom w:val="0"/>
      <w:divBdr>
        <w:top w:val="none" w:sz="0" w:space="0" w:color="auto"/>
        <w:left w:val="none" w:sz="0" w:space="0" w:color="auto"/>
        <w:bottom w:val="none" w:sz="0" w:space="0" w:color="auto"/>
        <w:right w:val="none" w:sz="0" w:space="0" w:color="auto"/>
      </w:divBdr>
    </w:div>
    <w:div w:id="996761379">
      <w:bodyDiv w:val="1"/>
      <w:marLeft w:val="0"/>
      <w:marRight w:val="0"/>
      <w:marTop w:val="0"/>
      <w:marBottom w:val="0"/>
      <w:divBdr>
        <w:top w:val="none" w:sz="0" w:space="0" w:color="auto"/>
        <w:left w:val="none" w:sz="0" w:space="0" w:color="auto"/>
        <w:bottom w:val="none" w:sz="0" w:space="0" w:color="auto"/>
        <w:right w:val="none" w:sz="0" w:space="0" w:color="auto"/>
      </w:divBdr>
    </w:div>
    <w:div w:id="1069765351">
      <w:bodyDiv w:val="1"/>
      <w:marLeft w:val="0"/>
      <w:marRight w:val="0"/>
      <w:marTop w:val="0"/>
      <w:marBottom w:val="0"/>
      <w:divBdr>
        <w:top w:val="none" w:sz="0" w:space="0" w:color="auto"/>
        <w:left w:val="none" w:sz="0" w:space="0" w:color="auto"/>
        <w:bottom w:val="none" w:sz="0" w:space="0" w:color="auto"/>
        <w:right w:val="none" w:sz="0" w:space="0" w:color="auto"/>
      </w:divBdr>
      <w:divsChild>
        <w:div w:id="238910060">
          <w:marLeft w:val="547"/>
          <w:marRight w:val="0"/>
          <w:marTop w:val="134"/>
          <w:marBottom w:val="0"/>
          <w:divBdr>
            <w:top w:val="none" w:sz="0" w:space="0" w:color="auto"/>
            <w:left w:val="none" w:sz="0" w:space="0" w:color="auto"/>
            <w:bottom w:val="none" w:sz="0" w:space="0" w:color="auto"/>
            <w:right w:val="none" w:sz="0" w:space="0" w:color="auto"/>
          </w:divBdr>
        </w:div>
      </w:divsChild>
    </w:div>
    <w:div w:id="1083719169">
      <w:bodyDiv w:val="1"/>
      <w:marLeft w:val="0"/>
      <w:marRight w:val="0"/>
      <w:marTop w:val="0"/>
      <w:marBottom w:val="0"/>
      <w:divBdr>
        <w:top w:val="none" w:sz="0" w:space="0" w:color="auto"/>
        <w:left w:val="none" w:sz="0" w:space="0" w:color="auto"/>
        <w:bottom w:val="none" w:sz="0" w:space="0" w:color="auto"/>
        <w:right w:val="none" w:sz="0" w:space="0" w:color="auto"/>
      </w:divBdr>
    </w:div>
    <w:div w:id="1108088909">
      <w:bodyDiv w:val="1"/>
      <w:marLeft w:val="0"/>
      <w:marRight w:val="0"/>
      <w:marTop w:val="0"/>
      <w:marBottom w:val="0"/>
      <w:divBdr>
        <w:top w:val="none" w:sz="0" w:space="0" w:color="auto"/>
        <w:left w:val="none" w:sz="0" w:space="0" w:color="auto"/>
        <w:bottom w:val="none" w:sz="0" w:space="0" w:color="auto"/>
        <w:right w:val="none" w:sz="0" w:space="0" w:color="auto"/>
      </w:divBdr>
    </w:div>
    <w:div w:id="1132285723">
      <w:bodyDiv w:val="1"/>
      <w:marLeft w:val="0"/>
      <w:marRight w:val="0"/>
      <w:marTop w:val="0"/>
      <w:marBottom w:val="0"/>
      <w:divBdr>
        <w:top w:val="none" w:sz="0" w:space="0" w:color="auto"/>
        <w:left w:val="none" w:sz="0" w:space="0" w:color="auto"/>
        <w:bottom w:val="none" w:sz="0" w:space="0" w:color="auto"/>
        <w:right w:val="none" w:sz="0" w:space="0" w:color="auto"/>
      </w:divBdr>
    </w:div>
    <w:div w:id="1198466070">
      <w:bodyDiv w:val="1"/>
      <w:marLeft w:val="0"/>
      <w:marRight w:val="0"/>
      <w:marTop w:val="0"/>
      <w:marBottom w:val="0"/>
      <w:divBdr>
        <w:top w:val="none" w:sz="0" w:space="0" w:color="auto"/>
        <w:left w:val="none" w:sz="0" w:space="0" w:color="auto"/>
        <w:bottom w:val="none" w:sz="0" w:space="0" w:color="auto"/>
        <w:right w:val="none" w:sz="0" w:space="0" w:color="auto"/>
      </w:divBdr>
    </w:div>
    <w:div w:id="1307474679">
      <w:bodyDiv w:val="1"/>
      <w:marLeft w:val="0"/>
      <w:marRight w:val="0"/>
      <w:marTop w:val="0"/>
      <w:marBottom w:val="0"/>
      <w:divBdr>
        <w:top w:val="none" w:sz="0" w:space="0" w:color="auto"/>
        <w:left w:val="none" w:sz="0" w:space="0" w:color="auto"/>
        <w:bottom w:val="none" w:sz="0" w:space="0" w:color="auto"/>
        <w:right w:val="none" w:sz="0" w:space="0" w:color="auto"/>
      </w:divBdr>
    </w:div>
    <w:div w:id="1622493846">
      <w:bodyDiv w:val="1"/>
      <w:marLeft w:val="0"/>
      <w:marRight w:val="0"/>
      <w:marTop w:val="0"/>
      <w:marBottom w:val="0"/>
      <w:divBdr>
        <w:top w:val="none" w:sz="0" w:space="0" w:color="auto"/>
        <w:left w:val="none" w:sz="0" w:space="0" w:color="auto"/>
        <w:bottom w:val="none" w:sz="0" w:space="0" w:color="auto"/>
        <w:right w:val="none" w:sz="0" w:space="0" w:color="auto"/>
      </w:divBdr>
    </w:div>
    <w:div w:id="1625845197">
      <w:bodyDiv w:val="1"/>
      <w:marLeft w:val="0"/>
      <w:marRight w:val="0"/>
      <w:marTop w:val="0"/>
      <w:marBottom w:val="0"/>
      <w:divBdr>
        <w:top w:val="none" w:sz="0" w:space="0" w:color="auto"/>
        <w:left w:val="none" w:sz="0" w:space="0" w:color="auto"/>
        <w:bottom w:val="none" w:sz="0" w:space="0" w:color="auto"/>
        <w:right w:val="none" w:sz="0" w:space="0" w:color="auto"/>
      </w:divBdr>
      <w:divsChild>
        <w:div w:id="1257401124">
          <w:marLeft w:val="0"/>
          <w:marRight w:val="0"/>
          <w:marTop w:val="0"/>
          <w:marBottom w:val="0"/>
          <w:divBdr>
            <w:top w:val="none" w:sz="0" w:space="0" w:color="auto"/>
            <w:left w:val="none" w:sz="0" w:space="0" w:color="auto"/>
            <w:bottom w:val="none" w:sz="0" w:space="0" w:color="auto"/>
            <w:right w:val="none" w:sz="0" w:space="0" w:color="auto"/>
          </w:divBdr>
        </w:div>
      </w:divsChild>
    </w:div>
    <w:div w:id="1768574394">
      <w:bodyDiv w:val="1"/>
      <w:marLeft w:val="0"/>
      <w:marRight w:val="0"/>
      <w:marTop w:val="0"/>
      <w:marBottom w:val="0"/>
      <w:divBdr>
        <w:top w:val="none" w:sz="0" w:space="0" w:color="auto"/>
        <w:left w:val="none" w:sz="0" w:space="0" w:color="auto"/>
        <w:bottom w:val="none" w:sz="0" w:space="0" w:color="auto"/>
        <w:right w:val="none" w:sz="0" w:space="0" w:color="auto"/>
      </w:divBdr>
    </w:div>
    <w:div w:id="1791781544">
      <w:bodyDiv w:val="1"/>
      <w:marLeft w:val="0"/>
      <w:marRight w:val="0"/>
      <w:marTop w:val="0"/>
      <w:marBottom w:val="0"/>
      <w:divBdr>
        <w:top w:val="none" w:sz="0" w:space="0" w:color="auto"/>
        <w:left w:val="none" w:sz="0" w:space="0" w:color="auto"/>
        <w:bottom w:val="none" w:sz="0" w:space="0" w:color="auto"/>
        <w:right w:val="none" w:sz="0" w:space="0" w:color="auto"/>
      </w:divBdr>
    </w:div>
    <w:div w:id="1801731220">
      <w:bodyDiv w:val="1"/>
      <w:marLeft w:val="0"/>
      <w:marRight w:val="0"/>
      <w:marTop w:val="0"/>
      <w:marBottom w:val="0"/>
      <w:divBdr>
        <w:top w:val="none" w:sz="0" w:space="0" w:color="auto"/>
        <w:left w:val="none" w:sz="0" w:space="0" w:color="auto"/>
        <w:bottom w:val="none" w:sz="0" w:space="0" w:color="auto"/>
        <w:right w:val="none" w:sz="0" w:space="0" w:color="auto"/>
      </w:divBdr>
    </w:div>
    <w:div w:id="2008244551">
      <w:bodyDiv w:val="1"/>
      <w:marLeft w:val="0"/>
      <w:marRight w:val="0"/>
      <w:marTop w:val="0"/>
      <w:marBottom w:val="0"/>
      <w:divBdr>
        <w:top w:val="none" w:sz="0" w:space="0" w:color="auto"/>
        <w:left w:val="none" w:sz="0" w:space="0" w:color="auto"/>
        <w:bottom w:val="none" w:sz="0" w:space="0" w:color="auto"/>
        <w:right w:val="none" w:sz="0" w:space="0" w:color="auto"/>
      </w:divBdr>
      <w:divsChild>
        <w:div w:id="1983272525">
          <w:marLeft w:val="0"/>
          <w:marRight w:val="0"/>
          <w:marTop w:val="0"/>
          <w:marBottom w:val="0"/>
          <w:divBdr>
            <w:top w:val="none" w:sz="0" w:space="0" w:color="auto"/>
            <w:left w:val="none" w:sz="0" w:space="0" w:color="auto"/>
            <w:bottom w:val="none" w:sz="0" w:space="0" w:color="auto"/>
            <w:right w:val="none" w:sz="0" w:space="0" w:color="auto"/>
          </w:divBdr>
        </w:div>
      </w:divsChild>
    </w:div>
    <w:div w:id="201440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413AA-81C1-448C-B95C-DC5B337E9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1453</Words>
  <Characters>8283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Cleveland State University</Company>
  <LinksUpToDate>false</LinksUpToDate>
  <CharactersWithSpaces>9717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2019-05-22T13:27:00Z</dcterms:created>
  <dcterms:modified xsi:type="dcterms:W3CDTF">2019-05-22T13:27:00Z</dcterms:modified>
</cp:coreProperties>
</file>